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799A0" w14:textId="77777777" w:rsidR="008B1B16" w:rsidRDefault="008B1B16" w:rsidP="006608C8">
      <w:bookmarkStart w:id="0" w:name="_GoBack"/>
      <w:bookmarkEnd w:id="0"/>
    </w:p>
    <w:p w14:paraId="348D5662" w14:textId="77777777" w:rsidR="00FA5CBD" w:rsidRDefault="00FA5CBD" w:rsidP="006608C8"/>
    <w:p w14:paraId="2D37BD7A" w14:textId="77777777" w:rsidR="00FA5CBD" w:rsidRDefault="00FA5CBD" w:rsidP="006608C8"/>
    <w:p w14:paraId="4E6CBCEC" w14:textId="77777777" w:rsidR="00FA5CBD" w:rsidRDefault="00D93AA7" w:rsidP="006608C8">
      <w:pPr>
        <w:rPr>
          <w:b/>
          <w:sz w:val="28"/>
          <w:szCs w:val="28"/>
        </w:rPr>
      </w:pPr>
      <w:r>
        <w:rPr>
          <w:b/>
          <w:sz w:val="28"/>
          <w:szCs w:val="28"/>
        </w:rPr>
        <w:t>Verslag</w:t>
      </w:r>
      <w:r w:rsidR="00FA5CBD" w:rsidRPr="00FA5CBD">
        <w:rPr>
          <w:b/>
          <w:sz w:val="28"/>
          <w:szCs w:val="28"/>
        </w:rPr>
        <w:t xml:space="preserve"> Online ledengesprek 10 juni 2020</w:t>
      </w:r>
    </w:p>
    <w:p w14:paraId="3C988E24" w14:textId="77777777" w:rsidR="00FA5CBD" w:rsidRDefault="00FA5CBD" w:rsidP="006608C8">
      <w:pPr>
        <w:rPr>
          <w:sz w:val="22"/>
          <w:szCs w:val="22"/>
        </w:rPr>
      </w:pPr>
    </w:p>
    <w:p w14:paraId="4391BDD7" w14:textId="77777777" w:rsidR="00970ABE" w:rsidRDefault="00970ABE" w:rsidP="006608C8">
      <w:pPr>
        <w:rPr>
          <w:b/>
          <w:sz w:val="22"/>
          <w:szCs w:val="22"/>
        </w:rPr>
      </w:pPr>
    </w:p>
    <w:p w14:paraId="492CB4E0" w14:textId="77777777" w:rsidR="00A30A2B" w:rsidRPr="00561D46" w:rsidRDefault="006E6A90" w:rsidP="006608C8">
      <w:pPr>
        <w:rPr>
          <w:b/>
          <w:sz w:val="24"/>
        </w:rPr>
      </w:pPr>
      <w:r w:rsidRPr="00561D46">
        <w:rPr>
          <w:b/>
          <w:sz w:val="24"/>
        </w:rPr>
        <w:t>Aanleiding</w:t>
      </w:r>
    </w:p>
    <w:p w14:paraId="5323D20F" w14:textId="77777777" w:rsidR="0034307F" w:rsidRDefault="00EA6F1B" w:rsidP="006608C8">
      <w:pPr>
        <w:rPr>
          <w:sz w:val="22"/>
          <w:szCs w:val="22"/>
        </w:rPr>
      </w:pPr>
      <w:r>
        <w:rPr>
          <w:sz w:val="22"/>
          <w:szCs w:val="22"/>
        </w:rPr>
        <w:t xml:space="preserve">Op 10 juni 2020 zou de Algemene ledenvergadering plaatsvinden. </w:t>
      </w:r>
      <w:r w:rsidR="0034307F">
        <w:rPr>
          <w:sz w:val="22"/>
          <w:szCs w:val="22"/>
        </w:rPr>
        <w:t xml:space="preserve">Vanwege </w:t>
      </w:r>
      <w:r>
        <w:rPr>
          <w:sz w:val="22"/>
          <w:szCs w:val="22"/>
        </w:rPr>
        <w:t>de corona-maatregelen heeft het bestuur besloten d</w:t>
      </w:r>
      <w:r w:rsidR="0034307F">
        <w:rPr>
          <w:sz w:val="22"/>
          <w:szCs w:val="22"/>
        </w:rPr>
        <w:t>e officiële ALV uit te stellen. In plaats van de ALV hebben we op 10 juni een online ledengesprek georganiseerd. Gespreksonderwerp was de corona-crisis: waar staan we en hoe gaan we verder?</w:t>
      </w:r>
    </w:p>
    <w:p w14:paraId="203E7DBD" w14:textId="77777777" w:rsidR="006E6A90" w:rsidRDefault="0034307F" w:rsidP="006608C8">
      <w:pPr>
        <w:rPr>
          <w:sz w:val="22"/>
          <w:szCs w:val="22"/>
        </w:rPr>
      </w:pPr>
      <w:r>
        <w:rPr>
          <w:sz w:val="22"/>
          <w:szCs w:val="22"/>
        </w:rPr>
        <w:t xml:space="preserve"> </w:t>
      </w:r>
    </w:p>
    <w:p w14:paraId="186A91E8" w14:textId="77777777" w:rsidR="006E6A90" w:rsidRPr="00561D46" w:rsidRDefault="000D01D1" w:rsidP="006608C8">
      <w:pPr>
        <w:rPr>
          <w:b/>
          <w:sz w:val="24"/>
        </w:rPr>
      </w:pPr>
      <w:r w:rsidRPr="00561D46">
        <w:rPr>
          <w:b/>
          <w:sz w:val="24"/>
        </w:rPr>
        <w:t>Succes</w:t>
      </w:r>
    </w:p>
    <w:p w14:paraId="4B6C2761" w14:textId="67CE51FF" w:rsidR="00F13194" w:rsidRDefault="000D01D1" w:rsidP="006608C8">
      <w:pPr>
        <w:rPr>
          <w:sz w:val="22"/>
          <w:szCs w:val="22"/>
        </w:rPr>
      </w:pPr>
      <w:r>
        <w:rPr>
          <w:sz w:val="22"/>
          <w:szCs w:val="22"/>
        </w:rPr>
        <w:t xml:space="preserve">Het was de eerste online-ledenbijeenkomst ooit. </w:t>
      </w:r>
      <w:r w:rsidR="00A54583">
        <w:rPr>
          <w:sz w:val="22"/>
          <w:szCs w:val="22"/>
        </w:rPr>
        <w:t>In de uitnodiging schreef Illya Soffer (directeur Ieder(in)) dan o</w:t>
      </w:r>
      <w:r w:rsidR="00161098">
        <w:rPr>
          <w:sz w:val="22"/>
          <w:szCs w:val="22"/>
        </w:rPr>
        <w:t>ok: we gaan het gewoon proberen.</w:t>
      </w:r>
      <w:r w:rsidR="00CD7BA2">
        <w:rPr>
          <w:sz w:val="22"/>
          <w:szCs w:val="22"/>
        </w:rPr>
        <w:t xml:space="preserve"> </w:t>
      </w:r>
      <w:r w:rsidR="00161098">
        <w:rPr>
          <w:sz w:val="22"/>
          <w:szCs w:val="22"/>
        </w:rPr>
        <w:t xml:space="preserve">Aan de bijeenkomst </w:t>
      </w:r>
      <w:r w:rsidR="009D2D49">
        <w:rPr>
          <w:sz w:val="22"/>
          <w:szCs w:val="22"/>
        </w:rPr>
        <w:t xml:space="preserve">hebben </w:t>
      </w:r>
      <w:r w:rsidR="00161098">
        <w:rPr>
          <w:sz w:val="22"/>
          <w:szCs w:val="22"/>
        </w:rPr>
        <w:t>2</w:t>
      </w:r>
      <w:r w:rsidR="00544FBF">
        <w:rPr>
          <w:sz w:val="22"/>
          <w:szCs w:val="22"/>
        </w:rPr>
        <w:t>5</w:t>
      </w:r>
      <w:r w:rsidR="00161098">
        <w:rPr>
          <w:sz w:val="22"/>
          <w:szCs w:val="22"/>
        </w:rPr>
        <w:t xml:space="preserve"> mensen van </w:t>
      </w:r>
      <w:r w:rsidR="00544FBF">
        <w:rPr>
          <w:sz w:val="22"/>
          <w:szCs w:val="22"/>
        </w:rPr>
        <w:t>23</w:t>
      </w:r>
      <w:r w:rsidR="00161098">
        <w:rPr>
          <w:sz w:val="22"/>
          <w:szCs w:val="22"/>
        </w:rPr>
        <w:t xml:space="preserve"> lidorganisaties deel</w:t>
      </w:r>
      <w:r w:rsidR="009D2D49">
        <w:rPr>
          <w:sz w:val="22"/>
          <w:szCs w:val="22"/>
        </w:rPr>
        <w:t>genomen</w:t>
      </w:r>
      <w:r w:rsidR="00161098">
        <w:rPr>
          <w:sz w:val="22"/>
          <w:szCs w:val="22"/>
        </w:rPr>
        <w:t xml:space="preserve">. Samen met bestuursleden en bureaumedewerkers van Ieder(in) </w:t>
      </w:r>
      <w:r w:rsidR="00B60B55">
        <w:rPr>
          <w:sz w:val="22"/>
          <w:szCs w:val="22"/>
        </w:rPr>
        <w:t xml:space="preserve">hebben </w:t>
      </w:r>
      <w:r w:rsidR="005416C0">
        <w:rPr>
          <w:sz w:val="22"/>
          <w:szCs w:val="22"/>
        </w:rPr>
        <w:t>49</w:t>
      </w:r>
      <w:r w:rsidR="009D2D49">
        <w:rPr>
          <w:sz w:val="22"/>
          <w:szCs w:val="22"/>
        </w:rPr>
        <w:t xml:space="preserve"> </w:t>
      </w:r>
      <w:r w:rsidR="00024E63">
        <w:rPr>
          <w:sz w:val="22"/>
          <w:szCs w:val="22"/>
        </w:rPr>
        <w:t>m</w:t>
      </w:r>
      <w:r w:rsidR="009D2D49">
        <w:rPr>
          <w:sz w:val="22"/>
          <w:szCs w:val="22"/>
        </w:rPr>
        <w:t xml:space="preserve">ensen </w:t>
      </w:r>
      <w:r w:rsidR="00B60B55">
        <w:rPr>
          <w:sz w:val="22"/>
          <w:szCs w:val="22"/>
        </w:rPr>
        <w:t xml:space="preserve">de zoom-bijeenkomst bijgewoond. </w:t>
      </w:r>
    </w:p>
    <w:p w14:paraId="0F2F93A0" w14:textId="77777777" w:rsidR="00F13194" w:rsidRDefault="00F13194" w:rsidP="006608C8">
      <w:pPr>
        <w:rPr>
          <w:sz w:val="22"/>
          <w:szCs w:val="22"/>
        </w:rPr>
      </w:pPr>
    </w:p>
    <w:p w14:paraId="2F3F1D5E" w14:textId="2346C0DA" w:rsidR="00024E63" w:rsidRDefault="00F13194" w:rsidP="006608C8">
      <w:pPr>
        <w:rPr>
          <w:sz w:val="22"/>
          <w:szCs w:val="22"/>
        </w:rPr>
      </w:pPr>
      <w:r>
        <w:rPr>
          <w:sz w:val="22"/>
          <w:szCs w:val="22"/>
        </w:rPr>
        <w:t xml:space="preserve">De bijeenkomst verliep goed. </w:t>
      </w:r>
      <w:r w:rsidR="00B60B55">
        <w:rPr>
          <w:sz w:val="22"/>
          <w:szCs w:val="22"/>
        </w:rPr>
        <w:t xml:space="preserve">Aan het eind </w:t>
      </w:r>
      <w:r>
        <w:rPr>
          <w:sz w:val="22"/>
          <w:szCs w:val="22"/>
        </w:rPr>
        <w:t xml:space="preserve">gaf </w:t>
      </w:r>
      <w:r w:rsidRPr="00F13194">
        <w:rPr>
          <w:sz w:val="22"/>
          <w:szCs w:val="22"/>
        </w:rPr>
        <w:t>iedereen ‘met een handje’ aan op korte termijn op deze manier verder te willen praten. Ook via een online-bijeenkomst kun je goed informatie delen en samen verhalen vertellen. Mits goed gestructureerd en met een heldere gespreksleider.</w:t>
      </w:r>
    </w:p>
    <w:p w14:paraId="6C613D9D" w14:textId="6985A8BE" w:rsidR="00EA03BC" w:rsidRDefault="00EA03BC" w:rsidP="006608C8">
      <w:pPr>
        <w:rPr>
          <w:sz w:val="22"/>
          <w:szCs w:val="22"/>
        </w:rPr>
      </w:pPr>
    </w:p>
    <w:p w14:paraId="7DED7892" w14:textId="78A9BD7E" w:rsidR="00EA03BC" w:rsidRPr="00EA03BC" w:rsidRDefault="00EA03BC" w:rsidP="00EA03BC">
      <w:pPr>
        <w:rPr>
          <w:sz w:val="22"/>
          <w:szCs w:val="22"/>
        </w:rPr>
      </w:pPr>
      <w:r w:rsidRPr="00F27EBB">
        <w:rPr>
          <w:b/>
          <w:sz w:val="24"/>
        </w:rPr>
        <w:t>Corona-crisis: waar staan we?</w:t>
      </w:r>
      <w:r w:rsidRPr="00EA03BC">
        <w:rPr>
          <w:b/>
          <w:sz w:val="22"/>
          <w:szCs w:val="22"/>
        </w:rPr>
        <w:br/>
      </w:r>
      <w:r w:rsidR="001B2643">
        <w:rPr>
          <w:sz w:val="22"/>
          <w:szCs w:val="22"/>
        </w:rPr>
        <w:t xml:space="preserve">Na een kort welkom van Ben Hammer (voorzitter van Ieder(in) en gespreksleider van het online ledengesprek) geeft </w:t>
      </w:r>
      <w:r w:rsidRPr="00EA03BC">
        <w:rPr>
          <w:sz w:val="22"/>
          <w:szCs w:val="22"/>
        </w:rPr>
        <w:t>Illya Soffer</w:t>
      </w:r>
      <w:r w:rsidR="001B2643">
        <w:rPr>
          <w:sz w:val="22"/>
          <w:szCs w:val="22"/>
        </w:rPr>
        <w:t xml:space="preserve"> (</w:t>
      </w:r>
      <w:r w:rsidRPr="00EA03BC">
        <w:rPr>
          <w:sz w:val="22"/>
          <w:szCs w:val="22"/>
        </w:rPr>
        <w:t>directeur Ieder(in)</w:t>
      </w:r>
      <w:r w:rsidR="001B2643">
        <w:rPr>
          <w:sz w:val="22"/>
          <w:szCs w:val="22"/>
        </w:rPr>
        <w:t>)</w:t>
      </w:r>
      <w:r w:rsidR="00763F83">
        <w:rPr>
          <w:sz w:val="22"/>
          <w:szCs w:val="22"/>
        </w:rPr>
        <w:t xml:space="preserve"> een korte schets van wat we tot nu toe gedaan hebben in de lobby rond de corona-maatregelen.</w:t>
      </w:r>
    </w:p>
    <w:p w14:paraId="1A376A69" w14:textId="77777777" w:rsidR="00EA03BC" w:rsidRDefault="00EA03BC" w:rsidP="00EA03BC">
      <w:pPr>
        <w:rPr>
          <w:sz w:val="22"/>
          <w:szCs w:val="22"/>
        </w:rPr>
      </w:pPr>
    </w:p>
    <w:p w14:paraId="40B47E13" w14:textId="2C8C817B" w:rsidR="00EA03BC" w:rsidRDefault="00EA03BC" w:rsidP="00EA03BC">
      <w:pPr>
        <w:rPr>
          <w:sz w:val="22"/>
          <w:szCs w:val="22"/>
        </w:rPr>
      </w:pPr>
      <w:r w:rsidRPr="00EA5C90">
        <w:rPr>
          <w:sz w:val="22"/>
          <w:szCs w:val="22"/>
        </w:rPr>
        <w:t xml:space="preserve">Direct </w:t>
      </w:r>
      <w:r>
        <w:rPr>
          <w:sz w:val="22"/>
          <w:szCs w:val="22"/>
        </w:rPr>
        <w:t xml:space="preserve">aan </w:t>
      </w:r>
      <w:r w:rsidRPr="00EA5C90">
        <w:rPr>
          <w:sz w:val="22"/>
          <w:szCs w:val="22"/>
        </w:rPr>
        <w:t>het begin van de corona-crisis</w:t>
      </w:r>
      <w:r>
        <w:rPr>
          <w:sz w:val="22"/>
          <w:szCs w:val="22"/>
        </w:rPr>
        <w:t xml:space="preserve"> realise</w:t>
      </w:r>
      <w:r w:rsidR="0014398F">
        <w:rPr>
          <w:sz w:val="22"/>
          <w:szCs w:val="22"/>
        </w:rPr>
        <w:t>e</w:t>
      </w:r>
      <w:r>
        <w:rPr>
          <w:sz w:val="22"/>
          <w:szCs w:val="22"/>
        </w:rPr>
        <w:t>r</w:t>
      </w:r>
      <w:r w:rsidR="0014398F">
        <w:rPr>
          <w:sz w:val="22"/>
          <w:szCs w:val="22"/>
        </w:rPr>
        <w:t>d</w:t>
      </w:r>
      <w:r w:rsidRPr="00EA5C90">
        <w:rPr>
          <w:sz w:val="22"/>
          <w:szCs w:val="22"/>
        </w:rPr>
        <w:t xml:space="preserve">en we ons dat we </w:t>
      </w:r>
      <w:r>
        <w:rPr>
          <w:sz w:val="22"/>
          <w:szCs w:val="22"/>
        </w:rPr>
        <w:t xml:space="preserve">ervoor </w:t>
      </w:r>
      <w:r w:rsidRPr="00EA5C90">
        <w:rPr>
          <w:sz w:val="22"/>
          <w:szCs w:val="22"/>
        </w:rPr>
        <w:t xml:space="preserve">moeten zorgen dat </w:t>
      </w:r>
      <w:r>
        <w:rPr>
          <w:sz w:val="22"/>
          <w:szCs w:val="22"/>
        </w:rPr>
        <w:t>m</w:t>
      </w:r>
      <w:r w:rsidRPr="00EA5C90">
        <w:rPr>
          <w:sz w:val="22"/>
          <w:szCs w:val="22"/>
        </w:rPr>
        <w:t xml:space="preserve">ensen met een beperking en een chronische ziekte </w:t>
      </w:r>
      <w:r>
        <w:rPr>
          <w:sz w:val="22"/>
          <w:szCs w:val="22"/>
        </w:rPr>
        <w:t xml:space="preserve">goed </w:t>
      </w:r>
      <w:r w:rsidRPr="00EA5C90">
        <w:rPr>
          <w:sz w:val="22"/>
          <w:szCs w:val="22"/>
        </w:rPr>
        <w:t xml:space="preserve">op de </w:t>
      </w:r>
      <w:r>
        <w:rPr>
          <w:sz w:val="22"/>
          <w:szCs w:val="22"/>
        </w:rPr>
        <w:t>corona-</w:t>
      </w:r>
      <w:r w:rsidRPr="00EA5C90">
        <w:rPr>
          <w:sz w:val="22"/>
          <w:szCs w:val="22"/>
        </w:rPr>
        <w:t xml:space="preserve">agenda komen </w:t>
      </w:r>
      <w:r>
        <w:rPr>
          <w:sz w:val="22"/>
          <w:szCs w:val="22"/>
        </w:rPr>
        <w:t>te sta</w:t>
      </w:r>
      <w:r w:rsidR="0014398F">
        <w:rPr>
          <w:sz w:val="22"/>
          <w:szCs w:val="22"/>
        </w:rPr>
        <w:t>an. Binnen Ieder(in) steld</w:t>
      </w:r>
      <w:r w:rsidRPr="00EA5C90">
        <w:rPr>
          <w:sz w:val="22"/>
          <w:szCs w:val="22"/>
        </w:rPr>
        <w:t>en we een crisisteam in</w:t>
      </w:r>
      <w:r w:rsidR="007E2171">
        <w:rPr>
          <w:sz w:val="22"/>
          <w:szCs w:val="22"/>
        </w:rPr>
        <w:t>. Dit crisisteam wa</w:t>
      </w:r>
      <w:r>
        <w:rPr>
          <w:sz w:val="22"/>
          <w:szCs w:val="22"/>
        </w:rPr>
        <w:t>s v</w:t>
      </w:r>
      <w:r w:rsidRPr="00EA5C90">
        <w:rPr>
          <w:sz w:val="22"/>
          <w:szCs w:val="22"/>
        </w:rPr>
        <w:t>anaf</w:t>
      </w:r>
      <w:r>
        <w:rPr>
          <w:sz w:val="22"/>
          <w:szCs w:val="22"/>
        </w:rPr>
        <w:t xml:space="preserve"> de eerste dag</w:t>
      </w:r>
      <w:r w:rsidRPr="00EA5C90">
        <w:rPr>
          <w:sz w:val="22"/>
          <w:szCs w:val="22"/>
        </w:rPr>
        <w:t xml:space="preserve"> betrokken bij </w:t>
      </w:r>
      <w:r>
        <w:rPr>
          <w:sz w:val="22"/>
          <w:szCs w:val="22"/>
        </w:rPr>
        <w:t>de Haagse corona-</w:t>
      </w:r>
      <w:r w:rsidRPr="00EA5C90">
        <w:rPr>
          <w:sz w:val="22"/>
          <w:szCs w:val="22"/>
        </w:rPr>
        <w:t xml:space="preserve">overleggen. Niet alleen </w:t>
      </w:r>
      <w:r w:rsidR="0014398F">
        <w:rPr>
          <w:sz w:val="22"/>
          <w:szCs w:val="22"/>
        </w:rPr>
        <w:t xml:space="preserve">met </w:t>
      </w:r>
      <w:r w:rsidRPr="00EA5C90">
        <w:rPr>
          <w:sz w:val="22"/>
          <w:szCs w:val="22"/>
        </w:rPr>
        <w:t>VWS</w:t>
      </w:r>
      <w:r w:rsidR="00D01B5F">
        <w:rPr>
          <w:sz w:val="22"/>
          <w:szCs w:val="22"/>
        </w:rPr>
        <w:t xml:space="preserve"> en OCW</w:t>
      </w:r>
      <w:r w:rsidRPr="00EA5C90">
        <w:rPr>
          <w:sz w:val="22"/>
          <w:szCs w:val="22"/>
        </w:rPr>
        <w:t>, maar bijv</w:t>
      </w:r>
      <w:r>
        <w:rPr>
          <w:sz w:val="22"/>
          <w:szCs w:val="22"/>
        </w:rPr>
        <w:t>oorbeeld</w:t>
      </w:r>
      <w:r w:rsidRPr="00EA5C90">
        <w:rPr>
          <w:sz w:val="22"/>
          <w:szCs w:val="22"/>
        </w:rPr>
        <w:t xml:space="preserve"> ook </w:t>
      </w:r>
      <w:r w:rsidR="00EB63E1">
        <w:rPr>
          <w:sz w:val="22"/>
          <w:szCs w:val="22"/>
        </w:rPr>
        <w:t>met de VNG, de VGN</w:t>
      </w:r>
      <w:r w:rsidRPr="00EA5C90">
        <w:rPr>
          <w:sz w:val="22"/>
          <w:szCs w:val="22"/>
        </w:rPr>
        <w:t xml:space="preserve">. </w:t>
      </w:r>
    </w:p>
    <w:p w14:paraId="67556B8D" w14:textId="77777777" w:rsidR="00EA03BC" w:rsidRDefault="00EA03BC" w:rsidP="00EA03BC">
      <w:pPr>
        <w:rPr>
          <w:sz w:val="22"/>
          <w:szCs w:val="22"/>
        </w:rPr>
      </w:pPr>
    </w:p>
    <w:p w14:paraId="530BF975" w14:textId="070516E5" w:rsidR="00EA03BC" w:rsidRDefault="00EA03BC" w:rsidP="00EA03BC">
      <w:pPr>
        <w:rPr>
          <w:sz w:val="22"/>
          <w:szCs w:val="22"/>
        </w:rPr>
      </w:pPr>
      <w:r>
        <w:rPr>
          <w:sz w:val="22"/>
          <w:szCs w:val="22"/>
        </w:rPr>
        <w:t>Aanvankelijk w</w:t>
      </w:r>
      <w:r w:rsidRPr="00EA5C90">
        <w:rPr>
          <w:sz w:val="22"/>
          <w:szCs w:val="22"/>
        </w:rPr>
        <w:t xml:space="preserve">as er </w:t>
      </w:r>
      <w:r>
        <w:rPr>
          <w:sz w:val="22"/>
          <w:szCs w:val="22"/>
        </w:rPr>
        <w:t xml:space="preserve">bij deze overleggen vooral </w:t>
      </w:r>
      <w:r w:rsidRPr="00EA5C90">
        <w:rPr>
          <w:sz w:val="22"/>
          <w:szCs w:val="22"/>
        </w:rPr>
        <w:t>aandacht voor de situatie van ouderen,</w:t>
      </w:r>
      <w:r>
        <w:rPr>
          <w:sz w:val="22"/>
          <w:szCs w:val="22"/>
        </w:rPr>
        <w:t xml:space="preserve"> maar</w:t>
      </w:r>
      <w:r w:rsidRPr="00EA5C90">
        <w:rPr>
          <w:sz w:val="22"/>
          <w:szCs w:val="22"/>
        </w:rPr>
        <w:t xml:space="preserve"> </w:t>
      </w:r>
      <w:r>
        <w:rPr>
          <w:sz w:val="22"/>
          <w:szCs w:val="22"/>
        </w:rPr>
        <w:t xml:space="preserve">na verloop van tijd </w:t>
      </w:r>
      <w:r w:rsidRPr="00EA5C90">
        <w:rPr>
          <w:sz w:val="22"/>
          <w:szCs w:val="22"/>
        </w:rPr>
        <w:t xml:space="preserve">werd </w:t>
      </w:r>
      <w:r>
        <w:rPr>
          <w:sz w:val="22"/>
          <w:szCs w:val="22"/>
        </w:rPr>
        <w:t xml:space="preserve">– mede door onze inbreng </w:t>
      </w:r>
      <w:r w:rsidR="005416C0">
        <w:rPr>
          <w:sz w:val="22"/>
          <w:szCs w:val="22"/>
        </w:rPr>
        <w:t>–</w:t>
      </w:r>
      <w:r>
        <w:rPr>
          <w:sz w:val="22"/>
          <w:szCs w:val="22"/>
        </w:rPr>
        <w:t xml:space="preserve"> </w:t>
      </w:r>
      <w:r w:rsidRPr="00EA5C90">
        <w:rPr>
          <w:sz w:val="22"/>
          <w:szCs w:val="22"/>
        </w:rPr>
        <w:t>duidelijk</w:t>
      </w:r>
      <w:r w:rsidR="005416C0">
        <w:rPr>
          <w:sz w:val="22"/>
          <w:szCs w:val="22"/>
        </w:rPr>
        <w:t xml:space="preserve"> </w:t>
      </w:r>
      <w:r w:rsidRPr="00EA5C90">
        <w:rPr>
          <w:sz w:val="22"/>
          <w:szCs w:val="22"/>
        </w:rPr>
        <w:t>dat</w:t>
      </w:r>
      <w:r>
        <w:rPr>
          <w:sz w:val="22"/>
          <w:szCs w:val="22"/>
        </w:rPr>
        <w:t xml:space="preserve"> voor</w:t>
      </w:r>
      <w:r w:rsidRPr="00EA5C90">
        <w:rPr>
          <w:sz w:val="22"/>
          <w:szCs w:val="22"/>
        </w:rPr>
        <w:t xml:space="preserve"> mensen met beperkingen en chronisch zieken andere </w:t>
      </w:r>
      <w:r>
        <w:rPr>
          <w:sz w:val="22"/>
          <w:szCs w:val="22"/>
        </w:rPr>
        <w:t xml:space="preserve">aandachtspunten belangrijk zijn, dat zij andere </w:t>
      </w:r>
      <w:r w:rsidRPr="00EA5C90">
        <w:rPr>
          <w:sz w:val="22"/>
          <w:szCs w:val="22"/>
        </w:rPr>
        <w:t xml:space="preserve">vragen </w:t>
      </w:r>
      <w:r>
        <w:rPr>
          <w:sz w:val="22"/>
          <w:szCs w:val="22"/>
        </w:rPr>
        <w:t xml:space="preserve">hebben </w:t>
      </w:r>
      <w:r w:rsidRPr="00EA5C90">
        <w:rPr>
          <w:sz w:val="22"/>
          <w:szCs w:val="22"/>
        </w:rPr>
        <w:t>en tegen andere problemen aanlopen.</w:t>
      </w:r>
    </w:p>
    <w:p w14:paraId="0D6DD34D" w14:textId="77777777" w:rsidR="00EA03BC" w:rsidRPr="00EA5C90" w:rsidRDefault="00EA03BC" w:rsidP="00EA03BC">
      <w:pPr>
        <w:rPr>
          <w:sz w:val="22"/>
          <w:szCs w:val="22"/>
        </w:rPr>
      </w:pPr>
    </w:p>
    <w:p w14:paraId="32910689" w14:textId="17346C3C" w:rsidR="007E2171" w:rsidRDefault="00D03231" w:rsidP="00EA03BC">
      <w:pPr>
        <w:rPr>
          <w:sz w:val="22"/>
          <w:szCs w:val="22"/>
        </w:rPr>
      </w:pPr>
      <w:r>
        <w:rPr>
          <w:sz w:val="22"/>
          <w:szCs w:val="22"/>
        </w:rPr>
        <w:t>Dat</w:t>
      </w:r>
      <w:r w:rsidR="00EA03BC" w:rsidRPr="00EA5C90">
        <w:rPr>
          <w:sz w:val="22"/>
          <w:szCs w:val="22"/>
        </w:rPr>
        <w:t xml:space="preserve"> de COVID-maatregelen effect hebben op alle aspecten van het leven van mensen met beperking</w:t>
      </w:r>
      <w:r>
        <w:rPr>
          <w:sz w:val="22"/>
          <w:szCs w:val="22"/>
        </w:rPr>
        <w:t xml:space="preserve"> ma</w:t>
      </w:r>
      <w:r w:rsidR="007E2171">
        <w:rPr>
          <w:sz w:val="22"/>
          <w:szCs w:val="22"/>
        </w:rPr>
        <w:t>a</w:t>
      </w:r>
      <w:r>
        <w:rPr>
          <w:sz w:val="22"/>
          <w:szCs w:val="22"/>
        </w:rPr>
        <w:t>k</w:t>
      </w:r>
      <w:r w:rsidR="007E2171">
        <w:rPr>
          <w:sz w:val="22"/>
          <w:szCs w:val="22"/>
        </w:rPr>
        <w:t>t</w:t>
      </w:r>
      <w:r>
        <w:rPr>
          <w:sz w:val="22"/>
          <w:szCs w:val="22"/>
        </w:rPr>
        <w:t xml:space="preserve">en we niet alleen duidelijk aan de overlegtafels. </w:t>
      </w:r>
      <w:r w:rsidR="0014398F">
        <w:rPr>
          <w:sz w:val="22"/>
          <w:szCs w:val="22"/>
        </w:rPr>
        <w:t>Zo</w:t>
      </w:r>
      <w:r>
        <w:rPr>
          <w:sz w:val="22"/>
          <w:szCs w:val="22"/>
        </w:rPr>
        <w:t xml:space="preserve"> </w:t>
      </w:r>
      <w:r w:rsidR="007E2171">
        <w:rPr>
          <w:sz w:val="22"/>
          <w:szCs w:val="22"/>
        </w:rPr>
        <w:t>stelden</w:t>
      </w:r>
      <w:r w:rsidR="007E2171" w:rsidRPr="007E2171">
        <w:rPr>
          <w:sz w:val="22"/>
          <w:szCs w:val="22"/>
        </w:rPr>
        <w:t xml:space="preserve"> we ook via de Tweede Kamer de problemen en uitdagingen van onze achterban aan de orde. </w:t>
      </w:r>
      <w:r w:rsidR="00DD441D">
        <w:rPr>
          <w:sz w:val="22"/>
          <w:szCs w:val="22"/>
        </w:rPr>
        <w:t>I</w:t>
      </w:r>
      <w:r w:rsidR="00DD441D" w:rsidRPr="007E2171">
        <w:rPr>
          <w:sz w:val="22"/>
          <w:szCs w:val="22"/>
        </w:rPr>
        <w:t xml:space="preserve">n aanloop naar de wekelijkse </w:t>
      </w:r>
      <w:r w:rsidR="00AC2FA8">
        <w:rPr>
          <w:sz w:val="22"/>
          <w:szCs w:val="22"/>
        </w:rPr>
        <w:t>COVID-</w:t>
      </w:r>
      <w:r w:rsidR="00DD441D" w:rsidRPr="007E2171">
        <w:rPr>
          <w:sz w:val="22"/>
          <w:szCs w:val="22"/>
        </w:rPr>
        <w:t xml:space="preserve">debatten in de </w:t>
      </w:r>
      <w:r w:rsidR="00DD441D" w:rsidRPr="007E2171">
        <w:rPr>
          <w:sz w:val="22"/>
          <w:szCs w:val="22"/>
        </w:rPr>
        <w:lastRenderedPageBreak/>
        <w:t xml:space="preserve">Kamer </w:t>
      </w:r>
      <w:r w:rsidR="00DD441D">
        <w:rPr>
          <w:sz w:val="22"/>
          <w:szCs w:val="22"/>
        </w:rPr>
        <w:t xml:space="preserve">vroegen we per brief </w:t>
      </w:r>
      <w:r w:rsidR="007E2171">
        <w:rPr>
          <w:sz w:val="22"/>
          <w:szCs w:val="22"/>
        </w:rPr>
        <w:t>aandacht</w:t>
      </w:r>
      <w:r w:rsidR="00DD441D">
        <w:rPr>
          <w:sz w:val="22"/>
          <w:szCs w:val="22"/>
        </w:rPr>
        <w:t xml:space="preserve"> bij</w:t>
      </w:r>
      <w:r w:rsidR="007E2171">
        <w:rPr>
          <w:sz w:val="22"/>
          <w:szCs w:val="22"/>
        </w:rPr>
        <w:t xml:space="preserve"> </w:t>
      </w:r>
      <w:r w:rsidR="007E2171" w:rsidRPr="007E2171">
        <w:rPr>
          <w:sz w:val="22"/>
          <w:szCs w:val="22"/>
        </w:rPr>
        <w:t xml:space="preserve">de Kamerleden en pleiten </w:t>
      </w:r>
      <w:r w:rsidR="00DD441D">
        <w:rPr>
          <w:sz w:val="22"/>
          <w:szCs w:val="22"/>
        </w:rPr>
        <w:t xml:space="preserve">we bij hen </w:t>
      </w:r>
      <w:r w:rsidR="007E2171" w:rsidRPr="007E2171">
        <w:rPr>
          <w:sz w:val="22"/>
          <w:szCs w:val="22"/>
        </w:rPr>
        <w:t>voor oplossingen. In aanvulling daarop hebben we ook direct contact gehad met een aantal partijen</w:t>
      </w:r>
      <w:r w:rsidR="00DD441D">
        <w:rPr>
          <w:sz w:val="22"/>
          <w:szCs w:val="22"/>
        </w:rPr>
        <w:t>.</w:t>
      </w:r>
    </w:p>
    <w:p w14:paraId="18DC42E0" w14:textId="01F54DA4" w:rsidR="00EA03BC" w:rsidRDefault="00F27FB3" w:rsidP="00EA03BC">
      <w:pPr>
        <w:rPr>
          <w:sz w:val="22"/>
          <w:szCs w:val="22"/>
        </w:rPr>
      </w:pPr>
      <w:r>
        <w:rPr>
          <w:sz w:val="22"/>
          <w:szCs w:val="22"/>
        </w:rPr>
        <w:t>A</w:t>
      </w:r>
      <w:r w:rsidR="00EA03BC" w:rsidRPr="00EA5C90">
        <w:rPr>
          <w:sz w:val="22"/>
          <w:szCs w:val="22"/>
        </w:rPr>
        <w:t>ls het nodig was</w:t>
      </w:r>
      <w:r w:rsidR="00EA03BC">
        <w:rPr>
          <w:sz w:val="22"/>
          <w:szCs w:val="22"/>
        </w:rPr>
        <w:t>,</w:t>
      </w:r>
      <w:r w:rsidR="00EA03BC" w:rsidRPr="00EA5C90">
        <w:rPr>
          <w:sz w:val="22"/>
          <w:szCs w:val="22"/>
        </w:rPr>
        <w:t xml:space="preserve"> zochten we </w:t>
      </w:r>
      <w:r w:rsidR="00EA03BC">
        <w:rPr>
          <w:sz w:val="22"/>
          <w:szCs w:val="22"/>
        </w:rPr>
        <w:t xml:space="preserve">ook </w:t>
      </w:r>
      <w:r w:rsidR="00EA03BC" w:rsidRPr="00EA5C90">
        <w:rPr>
          <w:sz w:val="22"/>
          <w:szCs w:val="22"/>
        </w:rPr>
        <w:t>contact met de pers. Niet om zelf in beeld te komen, maar om via de organisaties in ons netwerk te laten zien wat de gevolgen van maatregelen en plannen zijn.</w:t>
      </w:r>
    </w:p>
    <w:p w14:paraId="54FE455E" w14:textId="77777777" w:rsidR="00EA03BC" w:rsidRDefault="00EA03BC" w:rsidP="00EA03BC">
      <w:pPr>
        <w:rPr>
          <w:sz w:val="22"/>
          <w:szCs w:val="22"/>
        </w:rPr>
      </w:pPr>
    </w:p>
    <w:p w14:paraId="47A772D7" w14:textId="77777777" w:rsidR="00EA03BC" w:rsidRDefault="00EA03BC" w:rsidP="006608C8">
      <w:pPr>
        <w:rPr>
          <w:sz w:val="22"/>
          <w:szCs w:val="22"/>
        </w:rPr>
      </w:pPr>
    </w:p>
    <w:p w14:paraId="47A5D0FF" w14:textId="507E6B1B" w:rsidR="001E5C24" w:rsidRPr="00561D46" w:rsidRDefault="00D4148D" w:rsidP="006608C8">
      <w:pPr>
        <w:rPr>
          <w:b/>
          <w:sz w:val="24"/>
        </w:rPr>
      </w:pPr>
      <w:r>
        <w:rPr>
          <w:b/>
          <w:sz w:val="24"/>
        </w:rPr>
        <w:t>De g</w:t>
      </w:r>
      <w:r w:rsidR="00EF56FF" w:rsidRPr="00561D46">
        <w:rPr>
          <w:b/>
          <w:sz w:val="24"/>
        </w:rPr>
        <w:t>esprekken</w:t>
      </w:r>
    </w:p>
    <w:p w14:paraId="3F4F9A55" w14:textId="2C86B1B5" w:rsidR="006E6A90" w:rsidRDefault="004167C5" w:rsidP="006608C8">
      <w:pPr>
        <w:rPr>
          <w:sz w:val="22"/>
          <w:szCs w:val="22"/>
        </w:rPr>
      </w:pPr>
      <w:r>
        <w:rPr>
          <w:sz w:val="22"/>
          <w:szCs w:val="22"/>
        </w:rPr>
        <w:t xml:space="preserve">Na de aftrap van Illya Soffer </w:t>
      </w:r>
      <w:r w:rsidR="006F691E">
        <w:rPr>
          <w:sz w:val="22"/>
          <w:szCs w:val="22"/>
        </w:rPr>
        <w:t>start</w:t>
      </w:r>
      <w:r w:rsidR="00AC6F38">
        <w:rPr>
          <w:sz w:val="22"/>
          <w:szCs w:val="22"/>
        </w:rPr>
        <w:t xml:space="preserve">en we de </w:t>
      </w:r>
      <w:r w:rsidR="00AC2FA8">
        <w:rPr>
          <w:sz w:val="22"/>
          <w:szCs w:val="22"/>
        </w:rPr>
        <w:t>vier</w:t>
      </w:r>
      <w:r w:rsidR="00AC6F38">
        <w:rPr>
          <w:sz w:val="22"/>
          <w:szCs w:val="22"/>
        </w:rPr>
        <w:t xml:space="preserve"> gesprekken die op het p</w:t>
      </w:r>
      <w:r w:rsidR="006F691E">
        <w:rPr>
          <w:sz w:val="22"/>
          <w:szCs w:val="22"/>
        </w:rPr>
        <w:t>rogramma</w:t>
      </w:r>
      <w:r w:rsidR="00AC6F38">
        <w:rPr>
          <w:sz w:val="22"/>
          <w:szCs w:val="22"/>
        </w:rPr>
        <w:t xml:space="preserve"> staan</w:t>
      </w:r>
      <w:r w:rsidR="00EF56FF">
        <w:rPr>
          <w:sz w:val="22"/>
          <w:szCs w:val="22"/>
        </w:rPr>
        <w:t>:</w:t>
      </w:r>
    </w:p>
    <w:p w14:paraId="1F4BB3A1" w14:textId="77777777" w:rsidR="004F374E" w:rsidRDefault="00EF56FF" w:rsidP="006608C8">
      <w:pPr>
        <w:pStyle w:val="Lijstalinea"/>
        <w:numPr>
          <w:ilvl w:val="0"/>
          <w:numId w:val="3"/>
        </w:numPr>
        <w:rPr>
          <w:sz w:val="22"/>
          <w:szCs w:val="22"/>
        </w:rPr>
      </w:pPr>
      <w:r w:rsidRPr="004F374E">
        <w:rPr>
          <w:sz w:val="22"/>
          <w:szCs w:val="22"/>
        </w:rPr>
        <w:t>Bezoekregeling zorginstelling en dagbesteding</w:t>
      </w:r>
    </w:p>
    <w:p w14:paraId="3636FD6F" w14:textId="011D106F" w:rsidR="004F374E" w:rsidRDefault="004F374E" w:rsidP="003B350B">
      <w:pPr>
        <w:pStyle w:val="Lijstalinea"/>
        <w:numPr>
          <w:ilvl w:val="0"/>
          <w:numId w:val="3"/>
        </w:numPr>
        <w:rPr>
          <w:sz w:val="22"/>
          <w:szCs w:val="22"/>
        </w:rPr>
      </w:pPr>
      <w:r w:rsidRPr="004F374E">
        <w:rPr>
          <w:sz w:val="22"/>
          <w:szCs w:val="22"/>
        </w:rPr>
        <w:t xml:space="preserve">Lokaal, ontwikkeling </w:t>
      </w:r>
      <w:r w:rsidR="007B6DFE" w:rsidRPr="004F374E">
        <w:rPr>
          <w:sz w:val="22"/>
          <w:szCs w:val="22"/>
        </w:rPr>
        <w:t>protocollen</w:t>
      </w:r>
      <w:r w:rsidRPr="004F374E">
        <w:rPr>
          <w:sz w:val="22"/>
          <w:szCs w:val="22"/>
        </w:rPr>
        <w:t xml:space="preserve"> 1,5 meter-samenleving</w:t>
      </w:r>
    </w:p>
    <w:p w14:paraId="76A54BE9" w14:textId="33C0A01F" w:rsidR="004F374E" w:rsidRDefault="004F374E" w:rsidP="003B350B">
      <w:pPr>
        <w:pStyle w:val="Lijstalinea"/>
        <w:numPr>
          <w:ilvl w:val="0"/>
          <w:numId w:val="3"/>
        </w:numPr>
        <w:rPr>
          <w:sz w:val="22"/>
          <w:szCs w:val="22"/>
        </w:rPr>
      </w:pPr>
      <w:r w:rsidRPr="004F374E">
        <w:rPr>
          <w:sz w:val="22"/>
          <w:szCs w:val="22"/>
        </w:rPr>
        <w:t>Exit strategie en toekomst corona voor zieken en gehandicapten</w:t>
      </w:r>
    </w:p>
    <w:p w14:paraId="7FCB8DDD" w14:textId="34FEABFF" w:rsidR="00EA03BC" w:rsidRDefault="00AE328D" w:rsidP="003B350B">
      <w:pPr>
        <w:pStyle w:val="Lijstalinea"/>
        <w:numPr>
          <w:ilvl w:val="0"/>
          <w:numId w:val="3"/>
        </w:numPr>
        <w:rPr>
          <w:sz w:val="22"/>
          <w:szCs w:val="22"/>
        </w:rPr>
      </w:pPr>
      <w:r>
        <w:rPr>
          <w:sz w:val="22"/>
          <w:szCs w:val="22"/>
        </w:rPr>
        <w:t>Terugblik eerste corona-piek: wat hebben we geleerd?</w:t>
      </w:r>
    </w:p>
    <w:p w14:paraId="3E5E1983" w14:textId="77777777" w:rsidR="006F69E9" w:rsidRDefault="006F69E9" w:rsidP="006F69E9">
      <w:pPr>
        <w:rPr>
          <w:sz w:val="22"/>
          <w:szCs w:val="22"/>
        </w:rPr>
      </w:pPr>
    </w:p>
    <w:p w14:paraId="3AD428D4" w14:textId="5D19F8B5" w:rsidR="00031532" w:rsidRPr="00A83155" w:rsidRDefault="006F69E9" w:rsidP="00EA5C90">
      <w:pPr>
        <w:rPr>
          <w:sz w:val="22"/>
          <w:szCs w:val="22"/>
        </w:rPr>
      </w:pPr>
      <w:r>
        <w:rPr>
          <w:sz w:val="22"/>
          <w:szCs w:val="22"/>
        </w:rPr>
        <w:t xml:space="preserve">Hieronder een korte weergave van ieder gesprek. </w:t>
      </w:r>
    </w:p>
    <w:p w14:paraId="266AE0ED" w14:textId="77777777" w:rsidR="00612BFA" w:rsidRDefault="00612BFA" w:rsidP="006608C8">
      <w:pPr>
        <w:rPr>
          <w:sz w:val="22"/>
          <w:szCs w:val="22"/>
        </w:rPr>
      </w:pPr>
    </w:p>
    <w:p w14:paraId="6D43A0DD" w14:textId="77777777" w:rsidR="00A30A2B" w:rsidRPr="00612BFA" w:rsidRDefault="00A30A2B" w:rsidP="006608C8">
      <w:pPr>
        <w:rPr>
          <w:sz w:val="22"/>
          <w:szCs w:val="22"/>
        </w:rPr>
      </w:pPr>
    </w:p>
    <w:p w14:paraId="7F4151D4" w14:textId="3CC02A90" w:rsidR="00C95CFF" w:rsidRPr="00C95CFF" w:rsidRDefault="00C95CFF" w:rsidP="00C95CFF">
      <w:pPr>
        <w:pStyle w:val="Lijstalinea"/>
        <w:numPr>
          <w:ilvl w:val="0"/>
          <w:numId w:val="4"/>
        </w:numPr>
        <w:rPr>
          <w:b/>
          <w:sz w:val="22"/>
          <w:szCs w:val="22"/>
        </w:rPr>
      </w:pPr>
      <w:r w:rsidRPr="00C95CFF">
        <w:rPr>
          <w:b/>
          <w:sz w:val="22"/>
          <w:szCs w:val="22"/>
        </w:rPr>
        <w:t>Bezoekregeling zorginstelling en dagbesteding</w:t>
      </w:r>
      <w:r>
        <w:rPr>
          <w:b/>
          <w:sz w:val="22"/>
          <w:szCs w:val="22"/>
        </w:rPr>
        <w:br/>
      </w:r>
      <w:r w:rsidRPr="00C95CFF">
        <w:rPr>
          <w:sz w:val="22"/>
          <w:szCs w:val="22"/>
        </w:rPr>
        <w:t>Pouwel van de Siepkamp, voorzitter KansPlus</w:t>
      </w:r>
      <w:r>
        <w:rPr>
          <w:sz w:val="22"/>
          <w:szCs w:val="22"/>
        </w:rPr>
        <w:t>, leidt dit gesprek in.</w:t>
      </w:r>
    </w:p>
    <w:p w14:paraId="5C1BA531" w14:textId="77777777" w:rsidR="002D5F88" w:rsidRDefault="002D5F88" w:rsidP="00C95CFF">
      <w:pPr>
        <w:rPr>
          <w:sz w:val="22"/>
          <w:szCs w:val="22"/>
        </w:rPr>
      </w:pPr>
    </w:p>
    <w:p w14:paraId="2FFA538C" w14:textId="4FD9A6DB" w:rsidR="00C95CFF" w:rsidRPr="00C95CFF" w:rsidRDefault="002D5F88" w:rsidP="00C95CFF">
      <w:pPr>
        <w:rPr>
          <w:sz w:val="22"/>
          <w:szCs w:val="22"/>
        </w:rPr>
      </w:pPr>
      <w:r>
        <w:rPr>
          <w:sz w:val="22"/>
          <w:szCs w:val="22"/>
        </w:rPr>
        <w:t xml:space="preserve">Direct bij het instellen van de </w:t>
      </w:r>
      <w:r w:rsidR="00C95CFF" w:rsidRPr="00C95CFF">
        <w:rPr>
          <w:sz w:val="22"/>
          <w:szCs w:val="22"/>
        </w:rPr>
        <w:t>zeer strikte bezoekregelingen en het wegvallen van de dagbesteding</w:t>
      </w:r>
      <w:r w:rsidR="00E832CC">
        <w:rPr>
          <w:sz w:val="22"/>
          <w:szCs w:val="22"/>
        </w:rPr>
        <w:t xml:space="preserve"> was duidelijk dat deze maatregelen</w:t>
      </w:r>
      <w:r w:rsidR="00B44E6D">
        <w:rPr>
          <w:sz w:val="22"/>
          <w:szCs w:val="22"/>
        </w:rPr>
        <w:t xml:space="preserve"> niet goed </w:t>
      </w:r>
      <w:r w:rsidR="00C95CFF" w:rsidRPr="00C95CFF">
        <w:rPr>
          <w:sz w:val="22"/>
          <w:szCs w:val="22"/>
        </w:rPr>
        <w:t>zijn voor het welzijn van mensen met een beperking. Om te beginnen wilden w</w:t>
      </w:r>
      <w:r w:rsidR="00E832CC">
        <w:rPr>
          <w:sz w:val="22"/>
          <w:szCs w:val="22"/>
        </w:rPr>
        <w:t>e van de ‘Nee tenzij</w:t>
      </w:r>
      <w:r w:rsidR="00B44E6D">
        <w:rPr>
          <w:sz w:val="22"/>
          <w:szCs w:val="22"/>
        </w:rPr>
        <w:t>-bezoekregeling</w:t>
      </w:r>
      <w:r w:rsidR="00E832CC">
        <w:rPr>
          <w:sz w:val="22"/>
          <w:szCs w:val="22"/>
        </w:rPr>
        <w:t>’ naar een ‘J</w:t>
      </w:r>
      <w:r w:rsidR="00C95CFF" w:rsidRPr="00C95CFF">
        <w:rPr>
          <w:sz w:val="22"/>
          <w:szCs w:val="22"/>
        </w:rPr>
        <w:t>a mits</w:t>
      </w:r>
      <w:r w:rsidR="00E832CC">
        <w:rPr>
          <w:sz w:val="22"/>
          <w:szCs w:val="22"/>
        </w:rPr>
        <w:t>-regeling</w:t>
      </w:r>
      <w:r w:rsidR="00C95CFF" w:rsidRPr="00C95CFF">
        <w:rPr>
          <w:sz w:val="22"/>
          <w:szCs w:val="22"/>
        </w:rPr>
        <w:t>’</w:t>
      </w:r>
      <w:r w:rsidR="00E832CC">
        <w:rPr>
          <w:sz w:val="22"/>
          <w:szCs w:val="22"/>
        </w:rPr>
        <w:t>. D</w:t>
      </w:r>
      <w:r w:rsidR="00B44E6D">
        <w:rPr>
          <w:sz w:val="22"/>
          <w:szCs w:val="22"/>
        </w:rPr>
        <w:t xml:space="preserve">ie is er nooit gekomen. </w:t>
      </w:r>
      <w:r w:rsidR="00C95CFF" w:rsidRPr="00C95CFF">
        <w:rPr>
          <w:sz w:val="22"/>
          <w:szCs w:val="22"/>
        </w:rPr>
        <w:t xml:space="preserve"> </w:t>
      </w:r>
    </w:p>
    <w:p w14:paraId="3B60296F" w14:textId="77777777" w:rsidR="00E832CC" w:rsidRDefault="00E832CC" w:rsidP="00C95CFF">
      <w:pPr>
        <w:rPr>
          <w:sz w:val="22"/>
          <w:szCs w:val="22"/>
        </w:rPr>
      </w:pPr>
    </w:p>
    <w:p w14:paraId="3163DD5B" w14:textId="781322FF" w:rsidR="00C95CFF" w:rsidRPr="00C95CFF" w:rsidRDefault="00C95CFF" w:rsidP="00C95CFF">
      <w:pPr>
        <w:rPr>
          <w:sz w:val="22"/>
          <w:szCs w:val="22"/>
        </w:rPr>
      </w:pPr>
      <w:r w:rsidRPr="00C95CFF">
        <w:rPr>
          <w:sz w:val="22"/>
          <w:szCs w:val="22"/>
        </w:rPr>
        <w:t xml:space="preserve">Nu de regeling formeel verruimd is, willen we dat er ook daadwerkelijk op </w:t>
      </w:r>
      <w:r w:rsidR="001125C3">
        <w:rPr>
          <w:sz w:val="22"/>
          <w:szCs w:val="22"/>
        </w:rPr>
        <w:t xml:space="preserve">woningniveau samen met de cliënt, verwanten en begeleiding </w:t>
      </w:r>
      <w:r w:rsidRPr="00C95CFF">
        <w:rPr>
          <w:sz w:val="22"/>
          <w:szCs w:val="22"/>
        </w:rPr>
        <w:t xml:space="preserve">gekeken wordt wat de beste oplossing voor individuele personen is. </w:t>
      </w:r>
      <w:r w:rsidR="00FA3370">
        <w:rPr>
          <w:sz w:val="22"/>
          <w:szCs w:val="22"/>
        </w:rPr>
        <w:t xml:space="preserve">De </w:t>
      </w:r>
      <w:r w:rsidRPr="00C95CFF">
        <w:rPr>
          <w:sz w:val="22"/>
          <w:szCs w:val="22"/>
        </w:rPr>
        <w:t xml:space="preserve">VGN wil dat in principe ook, zegt ze wat omfloerst in haar </w:t>
      </w:r>
      <w:hyperlink r:id="rId8" w:history="1">
        <w:r w:rsidRPr="001C644C">
          <w:rPr>
            <w:rStyle w:val="Hyperlink"/>
            <w:sz w:val="22"/>
            <w:szCs w:val="22"/>
          </w:rPr>
          <w:t>handreiking</w:t>
        </w:r>
        <w:r w:rsidR="00EC3F01" w:rsidRPr="001C644C">
          <w:rPr>
            <w:rStyle w:val="Hyperlink"/>
            <w:sz w:val="22"/>
            <w:szCs w:val="22"/>
          </w:rPr>
          <w:t xml:space="preserve"> </w:t>
        </w:r>
        <w:r w:rsidR="001125C3" w:rsidRPr="001C644C">
          <w:rPr>
            <w:rStyle w:val="Hyperlink"/>
            <w:sz w:val="22"/>
            <w:szCs w:val="22"/>
          </w:rPr>
          <w:t xml:space="preserve">Bezoek </w:t>
        </w:r>
        <w:r w:rsidR="00EC3F01" w:rsidRPr="001C644C">
          <w:rPr>
            <w:rStyle w:val="Hyperlink"/>
            <w:sz w:val="22"/>
            <w:szCs w:val="22"/>
          </w:rPr>
          <w:t>in de Gehandicaptenzorg</w:t>
        </w:r>
      </w:hyperlink>
      <w:r w:rsidRPr="00C95CFF">
        <w:rPr>
          <w:sz w:val="22"/>
          <w:szCs w:val="22"/>
        </w:rPr>
        <w:t xml:space="preserve"> voor hun leden, de zorginstellingen. Echter we merken dat </w:t>
      </w:r>
      <w:r w:rsidR="001125C3">
        <w:rPr>
          <w:sz w:val="22"/>
          <w:szCs w:val="22"/>
        </w:rPr>
        <w:t>veel</w:t>
      </w:r>
      <w:r w:rsidRPr="00C95CFF">
        <w:rPr>
          <w:sz w:val="22"/>
          <w:szCs w:val="22"/>
        </w:rPr>
        <w:t xml:space="preserve"> instellingen die </w:t>
      </w:r>
      <w:r w:rsidR="001125C3">
        <w:rPr>
          <w:sz w:val="22"/>
          <w:szCs w:val="22"/>
        </w:rPr>
        <w:t xml:space="preserve">aansporing om samen met de cliënt en familie afspraken te maken uit de </w:t>
      </w:r>
      <w:r w:rsidRPr="00C95CFF">
        <w:rPr>
          <w:sz w:val="22"/>
          <w:szCs w:val="22"/>
        </w:rPr>
        <w:t xml:space="preserve">VGN-handreiking niet volgen. Op organisatieniveau geven ze de boodschap af: “Wij hebben </w:t>
      </w:r>
      <w:r w:rsidR="001125C3">
        <w:rPr>
          <w:sz w:val="22"/>
          <w:szCs w:val="22"/>
        </w:rPr>
        <w:t xml:space="preserve">van bovenaf </w:t>
      </w:r>
      <w:r w:rsidRPr="00C95CFF">
        <w:rPr>
          <w:sz w:val="22"/>
          <w:szCs w:val="22"/>
        </w:rPr>
        <w:t>besloten dat …”,</w:t>
      </w:r>
    </w:p>
    <w:p w14:paraId="1655C8BC" w14:textId="77777777" w:rsidR="004D70C6" w:rsidRDefault="004D70C6" w:rsidP="00C95CFF">
      <w:pPr>
        <w:rPr>
          <w:sz w:val="22"/>
          <w:szCs w:val="22"/>
        </w:rPr>
      </w:pPr>
    </w:p>
    <w:p w14:paraId="6E98F0B0" w14:textId="40BFD7CE" w:rsidR="006B31A4" w:rsidRPr="00EA5C90" w:rsidRDefault="00C95CFF" w:rsidP="006B31A4">
      <w:pPr>
        <w:rPr>
          <w:sz w:val="22"/>
          <w:szCs w:val="22"/>
        </w:rPr>
      </w:pPr>
      <w:r w:rsidRPr="00C95CFF">
        <w:rPr>
          <w:sz w:val="22"/>
          <w:szCs w:val="22"/>
        </w:rPr>
        <w:t xml:space="preserve">Als reactie </w:t>
      </w:r>
      <w:r w:rsidR="005E37FC">
        <w:rPr>
          <w:sz w:val="22"/>
          <w:szCs w:val="22"/>
        </w:rPr>
        <w:t xml:space="preserve">hebben </w:t>
      </w:r>
      <w:r w:rsidR="00BA65C9">
        <w:rPr>
          <w:sz w:val="22"/>
          <w:szCs w:val="22"/>
        </w:rPr>
        <w:t>KansPlus</w:t>
      </w:r>
      <w:r w:rsidR="005E37FC">
        <w:rPr>
          <w:sz w:val="22"/>
          <w:szCs w:val="22"/>
        </w:rPr>
        <w:t>,</w:t>
      </w:r>
      <w:r w:rsidR="00BA65C9">
        <w:rPr>
          <w:sz w:val="22"/>
          <w:szCs w:val="22"/>
        </w:rPr>
        <w:t xml:space="preserve"> LSR</w:t>
      </w:r>
      <w:r w:rsidR="001125C3">
        <w:rPr>
          <w:sz w:val="22"/>
          <w:szCs w:val="22"/>
        </w:rPr>
        <w:t xml:space="preserve"> </w:t>
      </w:r>
      <w:r w:rsidR="005E37FC">
        <w:rPr>
          <w:sz w:val="22"/>
          <w:szCs w:val="22"/>
        </w:rPr>
        <w:t xml:space="preserve">en Ieder(in) </w:t>
      </w:r>
      <w:r w:rsidRPr="00C95CFF">
        <w:rPr>
          <w:sz w:val="22"/>
          <w:szCs w:val="22"/>
        </w:rPr>
        <w:t xml:space="preserve">een eigen </w:t>
      </w:r>
      <w:hyperlink r:id="rId9" w:history="1">
        <w:r w:rsidRPr="00555391">
          <w:rPr>
            <w:rStyle w:val="Hyperlink"/>
            <w:sz w:val="22"/>
            <w:szCs w:val="22"/>
          </w:rPr>
          <w:t xml:space="preserve">handreiking </w:t>
        </w:r>
        <w:r w:rsidR="00AC3659" w:rsidRPr="00555391">
          <w:rPr>
            <w:rStyle w:val="Hyperlink"/>
            <w:sz w:val="22"/>
            <w:szCs w:val="22"/>
          </w:rPr>
          <w:t>‘Bezoekregeling en hervatting dagbesteding, voor verwanten’</w:t>
        </w:r>
      </w:hyperlink>
      <w:r w:rsidRPr="00C95CFF">
        <w:rPr>
          <w:sz w:val="22"/>
          <w:szCs w:val="22"/>
        </w:rPr>
        <w:t xml:space="preserve"> opgesteld</w:t>
      </w:r>
      <w:r w:rsidR="002602A2">
        <w:rPr>
          <w:sz w:val="22"/>
          <w:szCs w:val="22"/>
        </w:rPr>
        <w:t xml:space="preserve">. </w:t>
      </w:r>
      <w:r w:rsidR="00AC3659">
        <w:rPr>
          <w:sz w:val="22"/>
          <w:szCs w:val="22"/>
        </w:rPr>
        <w:t xml:space="preserve">In deze handreiking leggen we </w:t>
      </w:r>
      <w:r w:rsidR="002602A2">
        <w:rPr>
          <w:sz w:val="22"/>
          <w:szCs w:val="22"/>
        </w:rPr>
        <w:t>klip-en-klaar uit</w:t>
      </w:r>
      <w:r w:rsidRPr="00C95CFF">
        <w:rPr>
          <w:sz w:val="22"/>
          <w:szCs w:val="22"/>
        </w:rPr>
        <w:t xml:space="preserve"> wat er precies bedoeld wordt. Mensen met een beperking, hun naasten, maar ook cliëntenraden kunnen met die handreiking naar hun eigen instelling stappen.</w:t>
      </w:r>
      <w:r w:rsidR="006B31A4" w:rsidRPr="006B31A4">
        <w:rPr>
          <w:sz w:val="22"/>
          <w:szCs w:val="22"/>
        </w:rPr>
        <w:t xml:space="preserve"> </w:t>
      </w:r>
      <w:r w:rsidR="006B31A4" w:rsidRPr="00EA5C90">
        <w:rPr>
          <w:sz w:val="22"/>
          <w:szCs w:val="22"/>
        </w:rPr>
        <w:t xml:space="preserve">Mochten mensen toch vastlopen: meld </w:t>
      </w:r>
      <w:r w:rsidR="00542425">
        <w:rPr>
          <w:sz w:val="22"/>
          <w:szCs w:val="22"/>
        </w:rPr>
        <w:t xml:space="preserve">het </w:t>
      </w:r>
      <w:r w:rsidR="006B31A4" w:rsidRPr="00EA5C90">
        <w:rPr>
          <w:sz w:val="22"/>
          <w:szCs w:val="22"/>
        </w:rPr>
        <w:t>bij Meldpunt Ieder(in) of bij KansPlus.</w:t>
      </w:r>
    </w:p>
    <w:p w14:paraId="3B75D4BD" w14:textId="77777777" w:rsidR="006B31A4" w:rsidRPr="00C95CFF" w:rsidRDefault="006B31A4" w:rsidP="00C95CFF">
      <w:pPr>
        <w:rPr>
          <w:sz w:val="22"/>
          <w:szCs w:val="22"/>
        </w:rPr>
      </w:pPr>
    </w:p>
    <w:p w14:paraId="424FCDB3" w14:textId="315DFF12" w:rsidR="00C95CFF" w:rsidRPr="00C95CFF" w:rsidRDefault="001125C3" w:rsidP="00C95CFF">
      <w:pPr>
        <w:rPr>
          <w:sz w:val="22"/>
          <w:szCs w:val="22"/>
        </w:rPr>
      </w:pPr>
      <w:r>
        <w:rPr>
          <w:sz w:val="22"/>
          <w:szCs w:val="22"/>
        </w:rPr>
        <w:t xml:space="preserve">We hebben met </w:t>
      </w:r>
      <w:r w:rsidR="00C95CFF" w:rsidRPr="00C95CFF">
        <w:rPr>
          <w:sz w:val="22"/>
          <w:szCs w:val="22"/>
        </w:rPr>
        <w:t xml:space="preserve">VWS </w:t>
      </w:r>
      <w:r>
        <w:rPr>
          <w:sz w:val="22"/>
          <w:szCs w:val="22"/>
        </w:rPr>
        <w:t>en VGN afgesproken heel goed te</w:t>
      </w:r>
      <w:r w:rsidR="00C95CFF" w:rsidRPr="00C95CFF">
        <w:rPr>
          <w:sz w:val="22"/>
          <w:szCs w:val="22"/>
        </w:rPr>
        <w:t xml:space="preserve"> monitoren hoe het verder loopt</w:t>
      </w:r>
      <w:r>
        <w:rPr>
          <w:sz w:val="22"/>
          <w:szCs w:val="22"/>
        </w:rPr>
        <w:t xml:space="preserve"> met de bezoekregeling en het hervatten van dagbesteding</w:t>
      </w:r>
      <w:r w:rsidR="00041D0A">
        <w:rPr>
          <w:sz w:val="22"/>
          <w:szCs w:val="22"/>
        </w:rPr>
        <w:t>.</w:t>
      </w:r>
    </w:p>
    <w:p w14:paraId="0A931BFB" w14:textId="53BCCF73" w:rsidR="00C95CFF" w:rsidRDefault="00C95CFF" w:rsidP="00C95CFF">
      <w:pPr>
        <w:rPr>
          <w:sz w:val="22"/>
          <w:szCs w:val="22"/>
        </w:rPr>
      </w:pPr>
    </w:p>
    <w:p w14:paraId="0D6F4972" w14:textId="2CABF552" w:rsidR="00031532" w:rsidRDefault="00031532" w:rsidP="00766E61">
      <w:pPr>
        <w:keepNext/>
        <w:keepLines/>
        <w:rPr>
          <w:sz w:val="22"/>
          <w:szCs w:val="22"/>
          <w:u w:val="single"/>
        </w:rPr>
      </w:pPr>
      <w:r w:rsidRPr="00BA0D62">
        <w:rPr>
          <w:sz w:val="22"/>
          <w:szCs w:val="22"/>
          <w:u w:val="single"/>
        </w:rPr>
        <w:lastRenderedPageBreak/>
        <w:t>Vragen en reacties</w:t>
      </w:r>
    </w:p>
    <w:p w14:paraId="5BEF2214" w14:textId="77777777" w:rsidR="00BA0D62" w:rsidRPr="00BA0D62" w:rsidRDefault="00BA0D62" w:rsidP="00766E61">
      <w:pPr>
        <w:keepNext/>
        <w:keepLines/>
        <w:rPr>
          <w:sz w:val="22"/>
          <w:szCs w:val="22"/>
          <w:u w:val="single"/>
        </w:rPr>
      </w:pPr>
    </w:p>
    <w:p w14:paraId="4FF771C4" w14:textId="130A0E9D" w:rsidR="009E6A09" w:rsidRDefault="00C95CFF" w:rsidP="00766E61">
      <w:pPr>
        <w:keepNext/>
        <w:keepLines/>
        <w:rPr>
          <w:sz w:val="22"/>
          <w:szCs w:val="22"/>
        </w:rPr>
      </w:pPr>
      <w:r w:rsidRPr="00C95CFF">
        <w:rPr>
          <w:sz w:val="22"/>
          <w:szCs w:val="22"/>
        </w:rPr>
        <w:t xml:space="preserve">Jos </w:t>
      </w:r>
      <w:r w:rsidR="009E6A09">
        <w:rPr>
          <w:sz w:val="22"/>
          <w:szCs w:val="22"/>
        </w:rPr>
        <w:t xml:space="preserve">de Winde </w:t>
      </w:r>
      <w:r w:rsidR="00126103">
        <w:rPr>
          <w:sz w:val="22"/>
          <w:szCs w:val="22"/>
        </w:rPr>
        <w:t xml:space="preserve">van het </w:t>
      </w:r>
      <w:r w:rsidR="00126103" w:rsidRPr="00126103">
        <w:rPr>
          <w:sz w:val="22"/>
          <w:szCs w:val="22"/>
        </w:rPr>
        <w:t xml:space="preserve">Dovenschap </w:t>
      </w:r>
      <w:r w:rsidR="009E6A09">
        <w:rPr>
          <w:sz w:val="22"/>
          <w:szCs w:val="22"/>
        </w:rPr>
        <w:t xml:space="preserve">en Jolanda den Hartog </w:t>
      </w:r>
      <w:r w:rsidR="003727C6">
        <w:rPr>
          <w:sz w:val="22"/>
          <w:szCs w:val="22"/>
        </w:rPr>
        <w:t xml:space="preserve">van </w:t>
      </w:r>
      <w:r w:rsidR="00126103">
        <w:rPr>
          <w:sz w:val="22"/>
          <w:szCs w:val="22"/>
        </w:rPr>
        <w:t xml:space="preserve">de </w:t>
      </w:r>
      <w:r w:rsidR="003727C6">
        <w:rPr>
          <w:sz w:val="22"/>
          <w:szCs w:val="22"/>
        </w:rPr>
        <w:t>B</w:t>
      </w:r>
      <w:r w:rsidR="003727C6" w:rsidRPr="003727C6">
        <w:rPr>
          <w:sz w:val="22"/>
          <w:szCs w:val="22"/>
        </w:rPr>
        <w:t>elangenvereniging Sien</w:t>
      </w:r>
      <w:r w:rsidR="005E37FC">
        <w:rPr>
          <w:sz w:val="22"/>
          <w:szCs w:val="22"/>
        </w:rPr>
        <w:t>:</w:t>
      </w:r>
    </w:p>
    <w:p w14:paraId="48A51864" w14:textId="2F79B414" w:rsidR="00C95CFF" w:rsidRPr="00C95CFF" w:rsidRDefault="00D32B66" w:rsidP="00C95CFF">
      <w:pPr>
        <w:rPr>
          <w:sz w:val="22"/>
          <w:szCs w:val="22"/>
        </w:rPr>
      </w:pPr>
      <w:r>
        <w:rPr>
          <w:sz w:val="22"/>
          <w:szCs w:val="22"/>
        </w:rPr>
        <w:t>Er zijn verschillende meldpunten. VWS monitort en h</w:t>
      </w:r>
      <w:r w:rsidRPr="00D32B66">
        <w:rPr>
          <w:sz w:val="22"/>
          <w:szCs w:val="22"/>
        </w:rPr>
        <w:t xml:space="preserve">et College voor de Rechten van de Mens </w:t>
      </w:r>
      <w:r>
        <w:rPr>
          <w:sz w:val="22"/>
          <w:szCs w:val="22"/>
        </w:rPr>
        <w:t xml:space="preserve">heeft </w:t>
      </w:r>
      <w:r w:rsidRPr="00D32B66">
        <w:rPr>
          <w:sz w:val="22"/>
          <w:szCs w:val="22"/>
        </w:rPr>
        <w:t xml:space="preserve">een meldpunt Goed Toegankelijk opgezet. </w:t>
      </w:r>
      <w:r w:rsidR="009E6A09">
        <w:rPr>
          <w:sz w:val="22"/>
          <w:szCs w:val="22"/>
        </w:rPr>
        <w:t>W</w:t>
      </w:r>
      <w:r w:rsidR="00C95CFF" w:rsidRPr="00C95CFF">
        <w:rPr>
          <w:sz w:val="22"/>
          <w:szCs w:val="22"/>
        </w:rPr>
        <w:t xml:space="preserve">aar kunnen we mensen </w:t>
      </w:r>
      <w:r>
        <w:rPr>
          <w:sz w:val="22"/>
          <w:szCs w:val="22"/>
        </w:rPr>
        <w:t xml:space="preserve">het beste </w:t>
      </w:r>
      <w:r w:rsidR="00C95CFF" w:rsidRPr="00C95CFF">
        <w:rPr>
          <w:sz w:val="22"/>
          <w:szCs w:val="22"/>
        </w:rPr>
        <w:t>laten melden als het niet goed gaat? Waar kunnen mensen hun signalen kwijt?</w:t>
      </w:r>
    </w:p>
    <w:p w14:paraId="66681C00" w14:textId="77777777" w:rsidR="00BA0D62" w:rsidRDefault="00BA0D62" w:rsidP="00C95CFF">
      <w:pPr>
        <w:rPr>
          <w:sz w:val="22"/>
          <w:szCs w:val="22"/>
        </w:rPr>
      </w:pPr>
    </w:p>
    <w:p w14:paraId="00A5949D" w14:textId="4369799A" w:rsidR="00C95CFF" w:rsidRPr="00C95CFF" w:rsidRDefault="00C95CFF" w:rsidP="00BA0D62">
      <w:pPr>
        <w:ind w:left="708"/>
        <w:rPr>
          <w:sz w:val="22"/>
          <w:szCs w:val="22"/>
        </w:rPr>
      </w:pPr>
      <w:r w:rsidRPr="00C95CFF">
        <w:rPr>
          <w:sz w:val="22"/>
          <w:szCs w:val="22"/>
        </w:rPr>
        <w:t>Pouwel en I</w:t>
      </w:r>
      <w:r w:rsidR="00E02F06">
        <w:rPr>
          <w:sz w:val="22"/>
          <w:szCs w:val="22"/>
        </w:rPr>
        <w:t xml:space="preserve">llya: </w:t>
      </w:r>
      <w:r w:rsidR="00BD62C2">
        <w:rPr>
          <w:sz w:val="22"/>
          <w:szCs w:val="22"/>
        </w:rPr>
        <w:t xml:space="preserve">Het meldpunt van het College is een tijdelijk meldpunt dat vooral signalen verzamelt over de toegankelijkheid van voorzieningen in de anderhalve meter samenleving. Denk aan winkels, openbaar vervoer, openbare ruimte. </w:t>
      </w:r>
      <w:r w:rsidR="00E02F06">
        <w:rPr>
          <w:sz w:val="22"/>
          <w:szCs w:val="22"/>
        </w:rPr>
        <w:t>M</w:t>
      </w:r>
      <w:r w:rsidRPr="00C95CFF">
        <w:rPr>
          <w:sz w:val="22"/>
          <w:szCs w:val="22"/>
        </w:rPr>
        <w:t>ensen kunnen hun ervaringen</w:t>
      </w:r>
      <w:r w:rsidR="00BD62C2">
        <w:rPr>
          <w:sz w:val="22"/>
          <w:szCs w:val="22"/>
        </w:rPr>
        <w:t xml:space="preserve"> met het hervatten van bezoek en dagbesteding </w:t>
      </w:r>
      <w:r w:rsidRPr="00C95CFF">
        <w:rPr>
          <w:sz w:val="22"/>
          <w:szCs w:val="22"/>
        </w:rPr>
        <w:t xml:space="preserve">het beste delen met het </w:t>
      </w:r>
      <w:hyperlink r:id="rId10" w:history="1">
        <w:r w:rsidR="00BA0D62" w:rsidRPr="00BA0D62">
          <w:rPr>
            <w:rStyle w:val="Hyperlink"/>
            <w:sz w:val="22"/>
            <w:szCs w:val="22"/>
          </w:rPr>
          <w:t>Mel</w:t>
        </w:r>
        <w:r w:rsidRPr="00BA0D62">
          <w:rPr>
            <w:rStyle w:val="Hyperlink"/>
            <w:sz w:val="22"/>
            <w:szCs w:val="22"/>
          </w:rPr>
          <w:t>dpunt van Ieder(in)</w:t>
        </w:r>
      </w:hyperlink>
      <w:r w:rsidRPr="00C95CFF">
        <w:rPr>
          <w:sz w:val="22"/>
          <w:szCs w:val="22"/>
        </w:rPr>
        <w:t xml:space="preserve"> of met </w:t>
      </w:r>
      <w:hyperlink r:id="rId11" w:history="1">
        <w:r w:rsidRPr="007E1F98">
          <w:rPr>
            <w:rStyle w:val="Hyperlink"/>
            <w:sz w:val="22"/>
            <w:szCs w:val="22"/>
          </w:rPr>
          <w:t>KansPlus</w:t>
        </w:r>
      </w:hyperlink>
      <w:r w:rsidRPr="00C95CFF">
        <w:rPr>
          <w:sz w:val="22"/>
          <w:szCs w:val="22"/>
        </w:rPr>
        <w:t xml:space="preserve">. Wij </w:t>
      </w:r>
      <w:r w:rsidR="00BD62C2">
        <w:rPr>
          <w:sz w:val="22"/>
          <w:szCs w:val="22"/>
        </w:rPr>
        <w:t xml:space="preserve">verzamelen de signalen en </w:t>
      </w:r>
      <w:r w:rsidRPr="00C95CFF">
        <w:rPr>
          <w:sz w:val="22"/>
          <w:szCs w:val="22"/>
        </w:rPr>
        <w:t>zorgen dat de signalen op de juiste plek komen. Waar ze het meeste effect hebben.</w:t>
      </w:r>
      <w:r w:rsidR="00BD62C2">
        <w:rPr>
          <w:sz w:val="22"/>
          <w:szCs w:val="22"/>
        </w:rPr>
        <w:t xml:space="preserve"> Ook signalen over andere vormen van zorg en ondersteuning of participatie in de samenleving</w:t>
      </w:r>
      <w:r w:rsidR="00BD62C2" w:rsidRPr="00C95CFF">
        <w:rPr>
          <w:sz w:val="22"/>
          <w:szCs w:val="22"/>
        </w:rPr>
        <w:t xml:space="preserve"> </w:t>
      </w:r>
      <w:r w:rsidR="00BD62C2">
        <w:rPr>
          <w:sz w:val="22"/>
          <w:szCs w:val="22"/>
        </w:rPr>
        <w:t>kun je goed melden bij h</w:t>
      </w:r>
      <w:r w:rsidR="00041D0A">
        <w:rPr>
          <w:sz w:val="22"/>
          <w:szCs w:val="22"/>
        </w:rPr>
        <w:t>e</w:t>
      </w:r>
      <w:r w:rsidR="00BD62C2">
        <w:rPr>
          <w:sz w:val="22"/>
          <w:szCs w:val="22"/>
        </w:rPr>
        <w:t>t Meldpunt van Ieder(in).</w:t>
      </w:r>
    </w:p>
    <w:p w14:paraId="6B430E2B" w14:textId="77777777" w:rsidR="00C95CFF" w:rsidRPr="00C95CFF" w:rsidRDefault="00C95CFF" w:rsidP="00C95CFF">
      <w:pPr>
        <w:rPr>
          <w:sz w:val="22"/>
          <w:szCs w:val="22"/>
        </w:rPr>
      </w:pPr>
    </w:p>
    <w:p w14:paraId="1706DDF7" w14:textId="36B7AAB2" w:rsidR="009E6A09" w:rsidRDefault="00C95CFF" w:rsidP="00C95CFF">
      <w:pPr>
        <w:rPr>
          <w:sz w:val="22"/>
          <w:szCs w:val="22"/>
        </w:rPr>
      </w:pPr>
      <w:r w:rsidRPr="00C95CFF">
        <w:rPr>
          <w:sz w:val="22"/>
          <w:szCs w:val="22"/>
        </w:rPr>
        <w:t>Loes Hageman</w:t>
      </w:r>
      <w:r w:rsidR="009E6A09">
        <w:rPr>
          <w:sz w:val="22"/>
          <w:szCs w:val="22"/>
        </w:rPr>
        <w:t xml:space="preserve"> van</w:t>
      </w:r>
      <w:r w:rsidR="003727C6">
        <w:rPr>
          <w:sz w:val="22"/>
          <w:szCs w:val="22"/>
        </w:rPr>
        <w:t xml:space="preserve"> </w:t>
      </w:r>
      <w:r w:rsidR="003727C6" w:rsidRPr="003727C6">
        <w:rPr>
          <w:sz w:val="22"/>
          <w:szCs w:val="22"/>
        </w:rPr>
        <w:t>Stichting Restless Legs</w:t>
      </w:r>
      <w:r w:rsidR="0095661C">
        <w:rPr>
          <w:sz w:val="22"/>
          <w:szCs w:val="22"/>
        </w:rPr>
        <w:t>:</w:t>
      </w:r>
    </w:p>
    <w:p w14:paraId="06837E3D" w14:textId="66F7561F" w:rsidR="00C95CFF" w:rsidRPr="00C95CFF" w:rsidRDefault="009E6A09" w:rsidP="00C95CFF">
      <w:pPr>
        <w:rPr>
          <w:sz w:val="22"/>
          <w:szCs w:val="22"/>
        </w:rPr>
      </w:pPr>
      <w:r>
        <w:rPr>
          <w:sz w:val="22"/>
          <w:szCs w:val="22"/>
        </w:rPr>
        <w:t>W</w:t>
      </w:r>
      <w:r w:rsidR="00C95CFF" w:rsidRPr="00C95CFF">
        <w:rPr>
          <w:sz w:val="22"/>
          <w:szCs w:val="22"/>
        </w:rPr>
        <w:t>at is de rol van de cliëntenraden?</w:t>
      </w:r>
    </w:p>
    <w:p w14:paraId="7D8E977D" w14:textId="099A4C54" w:rsidR="00C95CFF" w:rsidRPr="00C95CFF" w:rsidRDefault="00E02F06" w:rsidP="00E02F06">
      <w:pPr>
        <w:ind w:left="708"/>
        <w:rPr>
          <w:sz w:val="22"/>
          <w:szCs w:val="22"/>
        </w:rPr>
      </w:pPr>
      <w:r>
        <w:rPr>
          <w:sz w:val="22"/>
          <w:szCs w:val="22"/>
        </w:rPr>
        <w:br/>
        <w:t>Pouwel: N</w:t>
      </w:r>
      <w:r w:rsidR="00C95CFF" w:rsidRPr="00C95CFF">
        <w:rPr>
          <w:sz w:val="22"/>
          <w:szCs w:val="22"/>
        </w:rPr>
        <w:t xml:space="preserve">u de noodverordeningen worden ingetrokken, gaan zaken als bezoekregelingen weer gewoon onder </w:t>
      </w:r>
      <w:r w:rsidR="00A65AFD">
        <w:rPr>
          <w:sz w:val="22"/>
          <w:szCs w:val="22"/>
        </w:rPr>
        <w:t xml:space="preserve">de </w:t>
      </w:r>
      <w:r w:rsidR="00041D0A" w:rsidRPr="00041D0A">
        <w:rPr>
          <w:sz w:val="22"/>
          <w:szCs w:val="22"/>
        </w:rPr>
        <w:t xml:space="preserve">Wet medezeggenschap cliënten zorginstellingen (Wmcz) </w:t>
      </w:r>
      <w:r w:rsidR="00C95CFF" w:rsidRPr="00C95CFF">
        <w:rPr>
          <w:sz w:val="22"/>
          <w:szCs w:val="22"/>
        </w:rPr>
        <w:t>en de Wet zorg en dwang</w:t>
      </w:r>
      <w:r w:rsidR="00FA3370">
        <w:rPr>
          <w:sz w:val="22"/>
          <w:szCs w:val="22"/>
        </w:rPr>
        <w:t xml:space="preserve"> </w:t>
      </w:r>
      <w:r w:rsidR="00A65AFD">
        <w:rPr>
          <w:sz w:val="22"/>
          <w:szCs w:val="22"/>
        </w:rPr>
        <w:t xml:space="preserve">(Wzd) </w:t>
      </w:r>
      <w:r w:rsidR="00FA3370">
        <w:rPr>
          <w:sz w:val="22"/>
          <w:szCs w:val="22"/>
        </w:rPr>
        <w:t>vallen</w:t>
      </w:r>
      <w:r w:rsidR="00C95CFF" w:rsidRPr="00C95CFF">
        <w:rPr>
          <w:sz w:val="22"/>
          <w:szCs w:val="22"/>
        </w:rPr>
        <w:t xml:space="preserve">. Dat betekent dat de cliëntenraad formeel geraadpleegd moet worden. We merken dat de regelingen op het niveau van de instelling worden geformuleerd. Dat is voor de cliëntenraad te hoog en te abstract om een goed advies te kunnen geven. </w:t>
      </w:r>
      <w:r w:rsidR="00A65AFD" w:rsidRPr="00A65AFD">
        <w:rPr>
          <w:sz w:val="22"/>
          <w:szCs w:val="22"/>
        </w:rPr>
        <w:t xml:space="preserve">De cliëntenraad bespreekt </w:t>
      </w:r>
      <w:r w:rsidR="00A65AFD">
        <w:rPr>
          <w:sz w:val="22"/>
          <w:szCs w:val="22"/>
        </w:rPr>
        <w:t xml:space="preserve">namelijk </w:t>
      </w:r>
      <w:r w:rsidR="00A65AFD" w:rsidRPr="00A65AFD">
        <w:rPr>
          <w:sz w:val="22"/>
          <w:szCs w:val="22"/>
        </w:rPr>
        <w:t xml:space="preserve">het algemene beleid van de totale zorginstelling. </w:t>
      </w:r>
      <w:r w:rsidR="00C95CFF" w:rsidRPr="00C95CFF">
        <w:rPr>
          <w:sz w:val="22"/>
          <w:szCs w:val="22"/>
        </w:rPr>
        <w:t xml:space="preserve">Cliëntenraden kunnen onze handreiking gebruiken om te eisen dat er regelingen op </w:t>
      </w:r>
      <w:r w:rsidR="00BD62C2">
        <w:rPr>
          <w:sz w:val="22"/>
          <w:szCs w:val="22"/>
        </w:rPr>
        <w:t>woning/</w:t>
      </w:r>
      <w:r w:rsidR="004647B5">
        <w:rPr>
          <w:sz w:val="22"/>
          <w:szCs w:val="22"/>
        </w:rPr>
        <w:t>locatieniveau</w:t>
      </w:r>
      <w:r w:rsidR="00BD62C2" w:rsidRPr="00C95CFF">
        <w:rPr>
          <w:sz w:val="22"/>
          <w:szCs w:val="22"/>
        </w:rPr>
        <w:t xml:space="preserve"> </w:t>
      </w:r>
      <w:r w:rsidR="00C95CFF" w:rsidRPr="00C95CFF">
        <w:rPr>
          <w:sz w:val="22"/>
          <w:szCs w:val="22"/>
        </w:rPr>
        <w:t>komen en dat besluiten op individueel niveau genomen worden.</w:t>
      </w:r>
    </w:p>
    <w:p w14:paraId="6256927D" w14:textId="77777777" w:rsidR="00C95CFF" w:rsidRPr="00C95CFF" w:rsidRDefault="00C95CFF" w:rsidP="00C95CFF">
      <w:pPr>
        <w:rPr>
          <w:sz w:val="22"/>
          <w:szCs w:val="22"/>
        </w:rPr>
      </w:pPr>
    </w:p>
    <w:p w14:paraId="4A54F469" w14:textId="608BBA73" w:rsidR="0056175C" w:rsidRDefault="00F27EBB" w:rsidP="00C95CFF">
      <w:pPr>
        <w:rPr>
          <w:sz w:val="22"/>
          <w:szCs w:val="22"/>
        </w:rPr>
      </w:pPr>
      <w:r>
        <w:rPr>
          <w:sz w:val="22"/>
          <w:szCs w:val="22"/>
        </w:rPr>
        <w:t>Gerard</w:t>
      </w:r>
      <w:r w:rsidR="00C95CFF" w:rsidRPr="00C95CFF">
        <w:rPr>
          <w:sz w:val="22"/>
          <w:szCs w:val="22"/>
        </w:rPr>
        <w:t xml:space="preserve"> Jochems</w:t>
      </w:r>
      <w:r w:rsidR="0056175C">
        <w:rPr>
          <w:sz w:val="22"/>
          <w:szCs w:val="22"/>
        </w:rPr>
        <w:t xml:space="preserve"> van </w:t>
      </w:r>
      <w:r w:rsidR="00126103" w:rsidRPr="00126103">
        <w:rPr>
          <w:sz w:val="22"/>
          <w:szCs w:val="22"/>
        </w:rPr>
        <w:t>Naar-</w:t>
      </w:r>
      <w:r w:rsidR="007B6DFE" w:rsidRPr="00126103">
        <w:rPr>
          <w:sz w:val="22"/>
          <w:szCs w:val="22"/>
        </w:rPr>
        <w:t>Keuze</w:t>
      </w:r>
      <w:r w:rsidR="007B6DFE">
        <w:rPr>
          <w:sz w:val="22"/>
          <w:szCs w:val="22"/>
        </w:rPr>
        <w:t>:</w:t>
      </w:r>
      <w:r w:rsidR="00C95CFF" w:rsidRPr="00C95CFF">
        <w:rPr>
          <w:sz w:val="22"/>
          <w:szCs w:val="22"/>
        </w:rPr>
        <w:t xml:space="preserve"> </w:t>
      </w:r>
    </w:p>
    <w:p w14:paraId="2E3EBDD2" w14:textId="2B139A4E" w:rsidR="00C95CFF" w:rsidRDefault="0056175C" w:rsidP="00C95CFF">
      <w:pPr>
        <w:rPr>
          <w:sz w:val="22"/>
          <w:szCs w:val="22"/>
        </w:rPr>
      </w:pPr>
      <w:r>
        <w:rPr>
          <w:sz w:val="22"/>
          <w:szCs w:val="22"/>
        </w:rPr>
        <w:t>D</w:t>
      </w:r>
      <w:r w:rsidR="00C95CFF" w:rsidRPr="00C95CFF">
        <w:rPr>
          <w:sz w:val="22"/>
          <w:szCs w:val="22"/>
        </w:rPr>
        <w:t>e regelingen zijn slecht voor mensen met een beperking</w:t>
      </w:r>
      <w:r w:rsidR="00BD62C2">
        <w:rPr>
          <w:sz w:val="22"/>
          <w:szCs w:val="22"/>
        </w:rPr>
        <w:t>. Die anderhalve meter en het gebruik van mondkapjes; dat is gewoon niet haalbaar</w:t>
      </w:r>
      <w:r w:rsidR="001339D8">
        <w:rPr>
          <w:sz w:val="22"/>
          <w:szCs w:val="22"/>
        </w:rPr>
        <w:t>.</w:t>
      </w:r>
    </w:p>
    <w:p w14:paraId="3E394F9C" w14:textId="77777777" w:rsidR="00E17876" w:rsidRPr="00C95CFF" w:rsidRDefault="00E17876" w:rsidP="00C95CFF">
      <w:pPr>
        <w:rPr>
          <w:sz w:val="22"/>
          <w:szCs w:val="22"/>
        </w:rPr>
      </w:pPr>
    </w:p>
    <w:p w14:paraId="3804F728" w14:textId="15335772" w:rsidR="00C95CFF" w:rsidRPr="00C95CFF" w:rsidRDefault="00C95CFF" w:rsidP="0056175C">
      <w:pPr>
        <w:ind w:left="708"/>
        <w:rPr>
          <w:sz w:val="22"/>
          <w:szCs w:val="22"/>
        </w:rPr>
      </w:pPr>
      <w:r w:rsidRPr="00C95CFF">
        <w:rPr>
          <w:sz w:val="22"/>
          <w:szCs w:val="22"/>
        </w:rPr>
        <w:t xml:space="preserve">Illya: </w:t>
      </w:r>
      <w:r w:rsidR="001339D8">
        <w:rPr>
          <w:sz w:val="22"/>
          <w:szCs w:val="22"/>
        </w:rPr>
        <w:t>W</w:t>
      </w:r>
      <w:r w:rsidRPr="00C95CFF">
        <w:rPr>
          <w:sz w:val="22"/>
          <w:szCs w:val="22"/>
        </w:rPr>
        <w:t>ij hebben</w:t>
      </w:r>
      <w:r w:rsidR="00BD62C2">
        <w:rPr>
          <w:sz w:val="22"/>
          <w:szCs w:val="22"/>
        </w:rPr>
        <w:t xml:space="preserve"> afgelopen periode veel</w:t>
      </w:r>
      <w:r w:rsidRPr="00C95CFF">
        <w:rPr>
          <w:sz w:val="22"/>
          <w:szCs w:val="22"/>
        </w:rPr>
        <w:t xml:space="preserve"> contact met de NVA</w:t>
      </w:r>
      <w:r w:rsidR="00C30B2F">
        <w:rPr>
          <w:sz w:val="22"/>
          <w:szCs w:val="22"/>
        </w:rPr>
        <w:t>V</w:t>
      </w:r>
      <w:r w:rsidRPr="00C95CFF">
        <w:rPr>
          <w:sz w:val="22"/>
          <w:szCs w:val="22"/>
        </w:rPr>
        <w:t>G</w:t>
      </w:r>
      <w:r w:rsidR="00BD62C2">
        <w:rPr>
          <w:sz w:val="22"/>
          <w:szCs w:val="22"/>
        </w:rPr>
        <w:t xml:space="preserve"> gehad</w:t>
      </w:r>
      <w:r w:rsidR="00A65AFD">
        <w:rPr>
          <w:sz w:val="22"/>
          <w:szCs w:val="22"/>
        </w:rPr>
        <w:t>:</w:t>
      </w:r>
      <w:r w:rsidR="00997477">
        <w:rPr>
          <w:sz w:val="22"/>
          <w:szCs w:val="22"/>
        </w:rPr>
        <w:t xml:space="preserve"> de </w:t>
      </w:r>
      <w:r w:rsidRPr="00C95CFF">
        <w:rPr>
          <w:sz w:val="22"/>
          <w:szCs w:val="22"/>
        </w:rPr>
        <w:t>vereniging van artsen voor mensen</w:t>
      </w:r>
      <w:r w:rsidR="00997477">
        <w:rPr>
          <w:sz w:val="22"/>
          <w:szCs w:val="22"/>
        </w:rPr>
        <w:t xml:space="preserve"> met verstandelijke beperkingen</w:t>
      </w:r>
      <w:r w:rsidRPr="00C95CFF">
        <w:rPr>
          <w:sz w:val="22"/>
          <w:szCs w:val="22"/>
        </w:rPr>
        <w:t xml:space="preserve">. Ze maken medisch gehakt van </w:t>
      </w:r>
      <w:r w:rsidR="00BD62C2">
        <w:rPr>
          <w:sz w:val="22"/>
          <w:szCs w:val="22"/>
        </w:rPr>
        <w:t xml:space="preserve">allerlei strakke interpretaties van </w:t>
      </w:r>
      <w:r w:rsidRPr="00C95CFF">
        <w:rPr>
          <w:sz w:val="22"/>
          <w:szCs w:val="22"/>
        </w:rPr>
        <w:t xml:space="preserve">de 1,5 meterregels en de regels rond het </w:t>
      </w:r>
      <w:r w:rsidR="00BD62C2">
        <w:rPr>
          <w:sz w:val="22"/>
          <w:szCs w:val="22"/>
        </w:rPr>
        <w:t>inzetten</w:t>
      </w:r>
      <w:r w:rsidR="00BD62C2" w:rsidRPr="00C95CFF">
        <w:rPr>
          <w:sz w:val="22"/>
          <w:szCs w:val="22"/>
        </w:rPr>
        <w:t xml:space="preserve"> </w:t>
      </w:r>
      <w:r w:rsidRPr="00C95CFF">
        <w:rPr>
          <w:sz w:val="22"/>
          <w:szCs w:val="22"/>
        </w:rPr>
        <w:t xml:space="preserve">van </w:t>
      </w:r>
      <w:r w:rsidR="00BD62C2">
        <w:rPr>
          <w:sz w:val="22"/>
          <w:szCs w:val="22"/>
        </w:rPr>
        <w:t>beschermende maatregelen.</w:t>
      </w:r>
      <w:r w:rsidRPr="00C95CFF">
        <w:rPr>
          <w:sz w:val="22"/>
          <w:szCs w:val="22"/>
        </w:rPr>
        <w:t xml:space="preserve"> Ze laten zien dat deze regels medisch weinig effect hebben en dat </w:t>
      </w:r>
      <w:r w:rsidR="00997477">
        <w:rPr>
          <w:sz w:val="22"/>
          <w:szCs w:val="22"/>
        </w:rPr>
        <w:t xml:space="preserve">ze </w:t>
      </w:r>
      <w:r w:rsidRPr="00C95CFF">
        <w:rPr>
          <w:sz w:val="22"/>
          <w:szCs w:val="22"/>
        </w:rPr>
        <w:t>sociaal-emotioneel en</w:t>
      </w:r>
      <w:r w:rsidR="009704BB">
        <w:rPr>
          <w:sz w:val="22"/>
          <w:szCs w:val="22"/>
        </w:rPr>
        <w:t xml:space="preserve"> psychologisch juist schade toe</w:t>
      </w:r>
      <w:r w:rsidRPr="00C95CFF">
        <w:rPr>
          <w:sz w:val="22"/>
          <w:szCs w:val="22"/>
        </w:rPr>
        <w:t>brengen.</w:t>
      </w:r>
      <w:r w:rsidR="00BD62C2">
        <w:rPr>
          <w:sz w:val="22"/>
          <w:szCs w:val="22"/>
        </w:rPr>
        <w:t xml:space="preserve"> In de handreikingen wordt dat overigens duidelijk aangegeven.</w:t>
      </w:r>
    </w:p>
    <w:p w14:paraId="2D7BD907" w14:textId="77777777" w:rsidR="0056175C" w:rsidRDefault="0056175C" w:rsidP="0056175C">
      <w:pPr>
        <w:ind w:left="708"/>
        <w:rPr>
          <w:sz w:val="22"/>
          <w:szCs w:val="22"/>
        </w:rPr>
      </w:pPr>
    </w:p>
    <w:p w14:paraId="4FC0CFBB" w14:textId="19CFEE32" w:rsidR="00180543" w:rsidRDefault="00180543" w:rsidP="000B7461">
      <w:pPr>
        <w:rPr>
          <w:sz w:val="22"/>
          <w:szCs w:val="22"/>
        </w:rPr>
      </w:pPr>
    </w:p>
    <w:p w14:paraId="75CB3FA3" w14:textId="1D8CA03F" w:rsidR="00180543" w:rsidRPr="00334C92" w:rsidRDefault="000B7461" w:rsidP="000B7461">
      <w:pPr>
        <w:pStyle w:val="Lijstalinea"/>
        <w:numPr>
          <w:ilvl w:val="0"/>
          <w:numId w:val="4"/>
        </w:numPr>
        <w:rPr>
          <w:sz w:val="22"/>
          <w:szCs w:val="22"/>
        </w:rPr>
      </w:pPr>
      <w:r w:rsidRPr="00334C92">
        <w:rPr>
          <w:b/>
          <w:sz w:val="22"/>
          <w:szCs w:val="22"/>
        </w:rPr>
        <w:lastRenderedPageBreak/>
        <w:t>Lokaal</w:t>
      </w:r>
      <w:r w:rsidR="000639DB" w:rsidRPr="00334C92">
        <w:rPr>
          <w:b/>
          <w:sz w:val="22"/>
          <w:szCs w:val="22"/>
        </w:rPr>
        <w:t>,</w:t>
      </w:r>
      <w:r w:rsidR="0043507F" w:rsidRPr="00334C92">
        <w:rPr>
          <w:b/>
          <w:sz w:val="22"/>
          <w:szCs w:val="22"/>
        </w:rPr>
        <w:t xml:space="preserve"> ontwikkeling p</w:t>
      </w:r>
      <w:r w:rsidR="00D02CB6" w:rsidRPr="00334C92">
        <w:rPr>
          <w:b/>
          <w:sz w:val="22"/>
          <w:szCs w:val="22"/>
        </w:rPr>
        <w:t>rotocollen 1,5 metersame</w:t>
      </w:r>
      <w:r w:rsidR="000639DB" w:rsidRPr="00334C92">
        <w:rPr>
          <w:b/>
          <w:sz w:val="22"/>
          <w:szCs w:val="22"/>
        </w:rPr>
        <w:t>n</w:t>
      </w:r>
      <w:r w:rsidR="00D02CB6" w:rsidRPr="00334C92">
        <w:rPr>
          <w:b/>
          <w:sz w:val="22"/>
          <w:szCs w:val="22"/>
        </w:rPr>
        <w:t>leving</w:t>
      </w:r>
      <w:r w:rsidR="00334C92">
        <w:rPr>
          <w:b/>
          <w:sz w:val="22"/>
          <w:szCs w:val="22"/>
        </w:rPr>
        <w:br/>
      </w:r>
      <w:r w:rsidR="00180543" w:rsidRPr="00334C92">
        <w:rPr>
          <w:sz w:val="22"/>
          <w:szCs w:val="22"/>
        </w:rPr>
        <w:t>Thijs Hardick, beleidsmedewerker Ieder(in)</w:t>
      </w:r>
      <w:r w:rsidR="00334C92">
        <w:rPr>
          <w:sz w:val="22"/>
          <w:szCs w:val="22"/>
        </w:rPr>
        <w:t>, leidt dit gesprek in.</w:t>
      </w:r>
    </w:p>
    <w:p w14:paraId="1155488E" w14:textId="77777777" w:rsidR="00180543" w:rsidRDefault="00180543" w:rsidP="000B7461">
      <w:pPr>
        <w:rPr>
          <w:sz w:val="22"/>
          <w:szCs w:val="22"/>
        </w:rPr>
      </w:pPr>
    </w:p>
    <w:p w14:paraId="28DC2750" w14:textId="2B8E654F" w:rsidR="008276FE" w:rsidRDefault="004C72E3" w:rsidP="004C72E3">
      <w:pPr>
        <w:rPr>
          <w:sz w:val="22"/>
          <w:szCs w:val="22"/>
        </w:rPr>
      </w:pPr>
      <w:r w:rsidRPr="004C72E3">
        <w:rPr>
          <w:sz w:val="22"/>
          <w:szCs w:val="22"/>
        </w:rPr>
        <w:t xml:space="preserve">Brancheorganisaties blijken niet automatisch aan mensen met beperking te denken. Bedrijven en gemeenten </w:t>
      </w:r>
      <w:r w:rsidR="000D1A40">
        <w:rPr>
          <w:sz w:val="22"/>
          <w:szCs w:val="22"/>
        </w:rPr>
        <w:t>hebben de afgelopen weken</w:t>
      </w:r>
      <w:r w:rsidRPr="004C72E3">
        <w:rPr>
          <w:sz w:val="22"/>
          <w:szCs w:val="22"/>
        </w:rPr>
        <w:t xml:space="preserve"> protocollen op</w:t>
      </w:r>
      <w:r w:rsidR="000D1A40">
        <w:rPr>
          <w:sz w:val="22"/>
          <w:szCs w:val="22"/>
        </w:rPr>
        <w:t>gesteld</w:t>
      </w:r>
      <w:r w:rsidRPr="004C72E3">
        <w:rPr>
          <w:sz w:val="22"/>
          <w:szCs w:val="22"/>
        </w:rPr>
        <w:t xml:space="preserve"> voor </w:t>
      </w:r>
      <w:r w:rsidR="009C4225">
        <w:rPr>
          <w:sz w:val="22"/>
          <w:szCs w:val="22"/>
        </w:rPr>
        <w:t xml:space="preserve">de </w:t>
      </w:r>
      <w:r w:rsidRPr="004C72E3">
        <w:rPr>
          <w:sz w:val="22"/>
          <w:szCs w:val="22"/>
        </w:rPr>
        <w:t>1,5 meter</w:t>
      </w:r>
      <w:r w:rsidR="009C489B">
        <w:rPr>
          <w:sz w:val="22"/>
          <w:szCs w:val="22"/>
        </w:rPr>
        <w:t>-</w:t>
      </w:r>
      <w:r w:rsidRPr="004C72E3">
        <w:rPr>
          <w:sz w:val="22"/>
          <w:szCs w:val="22"/>
        </w:rPr>
        <w:t xml:space="preserve">samenleving. </w:t>
      </w:r>
      <w:r w:rsidR="000D1A40">
        <w:rPr>
          <w:sz w:val="22"/>
          <w:szCs w:val="22"/>
        </w:rPr>
        <w:t>Helaas was</w:t>
      </w:r>
      <w:r w:rsidR="009C4225">
        <w:rPr>
          <w:sz w:val="22"/>
          <w:szCs w:val="22"/>
        </w:rPr>
        <w:t xml:space="preserve"> er in geen enkel protocol aandacht voor mensen met een beperking</w:t>
      </w:r>
      <w:r w:rsidR="008276FE">
        <w:rPr>
          <w:sz w:val="22"/>
          <w:szCs w:val="22"/>
        </w:rPr>
        <w:t>. We lobbyen ervoor dat aan d</w:t>
      </w:r>
      <w:r w:rsidRPr="004C72E3">
        <w:rPr>
          <w:sz w:val="22"/>
          <w:szCs w:val="22"/>
        </w:rPr>
        <w:t xml:space="preserve">e protocollen een inclusie-paragraaf wordt toegevoegd. </w:t>
      </w:r>
    </w:p>
    <w:p w14:paraId="57BEC230" w14:textId="77777777" w:rsidR="008276FE" w:rsidRDefault="008276FE" w:rsidP="004C72E3">
      <w:pPr>
        <w:rPr>
          <w:sz w:val="22"/>
          <w:szCs w:val="22"/>
        </w:rPr>
      </w:pPr>
    </w:p>
    <w:p w14:paraId="08153976" w14:textId="52B98CF4" w:rsidR="00D62605" w:rsidRDefault="004C72E3" w:rsidP="00D62605">
      <w:pPr>
        <w:rPr>
          <w:sz w:val="22"/>
          <w:szCs w:val="22"/>
        </w:rPr>
      </w:pPr>
      <w:r w:rsidRPr="004C72E3">
        <w:rPr>
          <w:sz w:val="22"/>
          <w:szCs w:val="22"/>
        </w:rPr>
        <w:t xml:space="preserve">Mooie uitzondering is het </w:t>
      </w:r>
      <w:hyperlink r:id="rId12" w:history="1">
        <w:r w:rsidRPr="00011284">
          <w:rPr>
            <w:rStyle w:val="Hyperlink"/>
            <w:sz w:val="22"/>
            <w:szCs w:val="22"/>
          </w:rPr>
          <w:t>VNG-protocol voor de openbare ruimte</w:t>
        </w:r>
      </w:hyperlink>
      <w:r w:rsidR="000D1A40">
        <w:rPr>
          <w:sz w:val="22"/>
          <w:szCs w:val="22"/>
        </w:rPr>
        <w:t xml:space="preserve"> (</w:t>
      </w:r>
      <w:r w:rsidR="000D1A40" w:rsidRPr="000D1A40">
        <w:rPr>
          <w:sz w:val="22"/>
          <w:szCs w:val="22"/>
        </w:rPr>
        <w:t>Handreiking crowdmanagement</w:t>
      </w:r>
      <w:r w:rsidR="000D1A40">
        <w:rPr>
          <w:sz w:val="22"/>
          <w:szCs w:val="22"/>
        </w:rPr>
        <w:t xml:space="preserve">). </w:t>
      </w:r>
      <w:r w:rsidR="008276FE">
        <w:rPr>
          <w:sz w:val="22"/>
          <w:szCs w:val="22"/>
        </w:rPr>
        <w:t xml:space="preserve">In dit protocol is expliciet aandacht voor de effecten </w:t>
      </w:r>
      <w:r w:rsidR="00EB5E7A" w:rsidRPr="00EB5E7A">
        <w:rPr>
          <w:sz w:val="22"/>
          <w:szCs w:val="22"/>
        </w:rPr>
        <w:t xml:space="preserve">van de inrichting van de openbare ruimte </w:t>
      </w:r>
      <w:r w:rsidR="008276FE">
        <w:rPr>
          <w:sz w:val="22"/>
          <w:szCs w:val="22"/>
        </w:rPr>
        <w:t>voor mensen met uiteenlopende beperkingen. Er is b</w:t>
      </w:r>
      <w:r w:rsidRPr="004C72E3">
        <w:rPr>
          <w:sz w:val="22"/>
          <w:szCs w:val="22"/>
        </w:rPr>
        <w:t>ijv</w:t>
      </w:r>
      <w:r w:rsidR="008276FE">
        <w:rPr>
          <w:sz w:val="22"/>
          <w:szCs w:val="22"/>
        </w:rPr>
        <w:t>oorbeeld</w:t>
      </w:r>
      <w:r w:rsidRPr="004C72E3">
        <w:rPr>
          <w:sz w:val="22"/>
          <w:szCs w:val="22"/>
        </w:rPr>
        <w:t xml:space="preserve"> aandacht voor toegankelijke openbare toiletten en bankjes voor mensen met rollators of beperkte energie. </w:t>
      </w:r>
      <w:r w:rsidR="00D62605">
        <w:rPr>
          <w:sz w:val="22"/>
          <w:szCs w:val="22"/>
        </w:rPr>
        <w:t>Ieder(in) en een groot aantal lidorganisaties hebben meegewerkt aan de totstandkoming van dit protocol. Een belangrijke boodschap is: betrek ervaringsdeskundigen bij de uitwerking.</w:t>
      </w:r>
    </w:p>
    <w:p w14:paraId="63184C8E" w14:textId="77777777" w:rsidR="00D62605" w:rsidRDefault="00D62605" w:rsidP="004C72E3">
      <w:pPr>
        <w:rPr>
          <w:sz w:val="22"/>
          <w:szCs w:val="22"/>
        </w:rPr>
      </w:pPr>
    </w:p>
    <w:p w14:paraId="7B887D36" w14:textId="05841D8D" w:rsidR="004C72E3" w:rsidRDefault="004C72E3" w:rsidP="004C72E3">
      <w:pPr>
        <w:rPr>
          <w:sz w:val="22"/>
          <w:szCs w:val="22"/>
        </w:rPr>
      </w:pPr>
      <w:r w:rsidRPr="004C72E3">
        <w:rPr>
          <w:sz w:val="22"/>
          <w:szCs w:val="22"/>
        </w:rPr>
        <w:t>Lokale organisaties moeten nu in actie komen om in hun gemeenten aandacht te vragen voor toepassing van die inclusie-maatregelen.</w:t>
      </w:r>
      <w:r w:rsidR="009E5732">
        <w:rPr>
          <w:sz w:val="22"/>
          <w:szCs w:val="22"/>
        </w:rPr>
        <w:t xml:space="preserve"> </w:t>
      </w:r>
      <w:r w:rsidR="00EB5E7A" w:rsidRPr="00EB5E7A">
        <w:rPr>
          <w:sz w:val="22"/>
          <w:szCs w:val="22"/>
        </w:rPr>
        <w:t xml:space="preserve">De handreiking crowdmanagement biedt een mooi handvat om met je gemeente in gesprek te gaan. </w:t>
      </w:r>
      <w:r w:rsidR="009E5732">
        <w:rPr>
          <w:sz w:val="22"/>
          <w:szCs w:val="22"/>
        </w:rPr>
        <w:t xml:space="preserve">Het gaat immers </w:t>
      </w:r>
      <w:r w:rsidRPr="004C72E3">
        <w:rPr>
          <w:sz w:val="22"/>
          <w:szCs w:val="22"/>
        </w:rPr>
        <w:t>om de uitwerking in de praktijk. Gaan er dingen fout, lopen mensen tegen problemen aan vanwege corona-crisis, laat ze dan contact opnemen met ons meldpunt. Wij kunnen zorgen dat alle signalen op de juiste plekken terecht komen.</w:t>
      </w:r>
    </w:p>
    <w:p w14:paraId="179ED674" w14:textId="77777777" w:rsidR="004C72E3" w:rsidRDefault="004C72E3" w:rsidP="000B7461">
      <w:pPr>
        <w:rPr>
          <w:sz w:val="22"/>
          <w:szCs w:val="22"/>
        </w:rPr>
      </w:pPr>
    </w:p>
    <w:p w14:paraId="00ECE3B6" w14:textId="046AC4BB" w:rsidR="000379B1" w:rsidRPr="000379B1" w:rsidRDefault="000379B1" w:rsidP="000B7461">
      <w:pPr>
        <w:rPr>
          <w:sz w:val="22"/>
          <w:szCs w:val="22"/>
          <w:u w:val="single"/>
        </w:rPr>
      </w:pPr>
      <w:r w:rsidRPr="000379B1">
        <w:rPr>
          <w:sz w:val="22"/>
          <w:szCs w:val="22"/>
          <w:u w:val="single"/>
        </w:rPr>
        <w:t>Vragen en reacties</w:t>
      </w:r>
    </w:p>
    <w:p w14:paraId="221C542F" w14:textId="77777777" w:rsidR="00060E7F" w:rsidRDefault="00060E7F" w:rsidP="000B7461">
      <w:pPr>
        <w:rPr>
          <w:sz w:val="22"/>
          <w:szCs w:val="22"/>
        </w:rPr>
      </w:pPr>
    </w:p>
    <w:p w14:paraId="33D64DB7" w14:textId="755D3944" w:rsidR="00060E7F" w:rsidRDefault="00060E7F" w:rsidP="006E68F0">
      <w:pPr>
        <w:keepNext/>
        <w:keepLines/>
        <w:rPr>
          <w:sz w:val="22"/>
          <w:szCs w:val="22"/>
        </w:rPr>
      </w:pPr>
      <w:r>
        <w:rPr>
          <w:sz w:val="22"/>
          <w:szCs w:val="22"/>
        </w:rPr>
        <w:t>Carla</w:t>
      </w:r>
      <w:r w:rsidR="00487240">
        <w:rPr>
          <w:sz w:val="22"/>
          <w:szCs w:val="22"/>
        </w:rPr>
        <w:t xml:space="preserve"> Weller</w:t>
      </w:r>
      <w:r w:rsidR="007A47C9">
        <w:rPr>
          <w:sz w:val="22"/>
          <w:szCs w:val="22"/>
        </w:rPr>
        <w:t xml:space="preserve"> van </w:t>
      </w:r>
      <w:r w:rsidR="0078667F" w:rsidRPr="0078667F">
        <w:rPr>
          <w:sz w:val="22"/>
          <w:szCs w:val="22"/>
        </w:rPr>
        <w:t>Reuma Vereniging Gouda e.o.</w:t>
      </w:r>
      <w:r w:rsidR="0078667F">
        <w:rPr>
          <w:sz w:val="22"/>
          <w:szCs w:val="22"/>
        </w:rPr>
        <w:t>:</w:t>
      </w:r>
      <w:r w:rsidR="007A47C9">
        <w:rPr>
          <w:sz w:val="22"/>
          <w:szCs w:val="22"/>
        </w:rPr>
        <w:br/>
        <w:t>W</w:t>
      </w:r>
      <w:r>
        <w:rPr>
          <w:sz w:val="22"/>
          <w:szCs w:val="22"/>
        </w:rPr>
        <w:t>at is er geregeld voor openbare toiletten?</w:t>
      </w:r>
    </w:p>
    <w:p w14:paraId="3F7039A0" w14:textId="4FAE1B3F" w:rsidR="00EC2593" w:rsidRDefault="007A47C9" w:rsidP="007A47C9">
      <w:pPr>
        <w:keepNext/>
        <w:keepLines/>
        <w:ind w:left="708"/>
        <w:rPr>
          <w:sz w:val="22"/>
          <w:szCs w:val="22"/>
        </w:rPr>
      </w:pPr>
      <w:r>
        <w:rPr>
          <w:sz w:val="22"/>
          <w:szCs w:val="22"/>
        </w:rPr>
        <w:br/>
      </w:r>
      <w:r w:rsidR="00060E7F">
        <w:rPr>
          <w:sz w:val="22"/>
          <w:szCs w:val="22"/>
        </w:rPr>
        <w:t xml:space="preserve">Thijs: </w:t>
      </w:r>
      <w:r>
        <w:rPr>
          <w:sz w:val="22"/>
          <w:szCs w:val="22"/>
        </w:rPr>
        <w:t>H</w:t>
      </w:r>
      <w:r w:rsidR="00EC2593">
        <w:rPr>
          <w:sz w:val="22"/>
          <w:szCs w:val="22"/>
        </w:rPr>
        <w:t xml:space="preserve">et VNG-protocol zegt dat gemeenten moeten zorgen voor voldoende openbare toiletten. </w:t>
      </w:r>
      <w:r w:rsidR="00EB5E7A">
        <w:rPr>
          <w:sz w:val="22"/>
          <w:szCs w:val="22"/>
        </w:rPr>
        <w:t>Tot nu toe is hier i</w:t>
      </w:r>
      <w:r w:rsidR="00EC2593">
        <w:rPr>
          <w:sz w:val="22"/>
          <w:szCs w:val="22"/>
        </w:rPr>
        <w:t>n geen enkel ander protocol aandacht voor.</w:t>
      </w:r>
    </w:p>
    <w:p w14:paraId="4F5F884A" w14:textId="77777777" w:rsidR="00EC2593" w:rsidRDefault="00EC2593" w:rsidP="000B7461">
      <w:pPr>
        <w:rPr>
          <w:sz w:val="22"/>
          <w:szCs w:val="22"/>
        </w:rPr>
      </w:pPr>
    </w:p>
    <w:p w14:paraId="6354C08C" w14:textId="3D0DB9BE" w:rsidR="007A47C9" w:rsidRDefault="00EC2593" w:rsidP="000B7461">
      <w:pPr>
        <w:rPr>
          <w:sz w:val="22"/>
          <w:szCs w:val="22"/>
        </w:rPr>
      </w:pPr>
      <w:r>
        <w:rPr>
          <w:sz w:val="22"/>
          <w:szCs w:val="22"/>
        </w:rPr>
        <w:t>Henk</w:t>
      </w:r>
      <w:r w:rsidR="00722188">
        <w:rPr>
          <w:sz w:val="22"/>
          <w:szCs w:val="22"/>
        </w:rPr>
        <w:t xml:space="preserve"> Marrell</w:t>
      </w:r>
      <w:r w:rsidR="007A47C9">
        <w:rPr>
          <w:sz w:val="22"/>
          <w:szCs w:val="22"/>
        </w:rPr>
        <w:t xml:space="preserve"> van</w:t>
      </w:r>
      <w:r w:rsidR="00DC32D0">
        <w:rPr>
          <w:sz w:val="22"/>
          <w:szCs w:val="22"/>
        </w:rPr>
        <w:t xml:space="preserve"> </w:t>
      </w:r>
      <w:r w:rsidR="0078667F">
        <w:rPr>
          <w:sz w:val="22"/>
          <w:szCs w:val="22"/>
        </w:rPr>
        <w:t xml:space="preserve">de </w:t>
      </w:r>
      <w:r w:rsidR="0078667F" w:rsidRPr="0078667F">
        <w:rPr>
          <w:sz w:val="22"/>
          <w:szCs w:val="22"/>
        </w:rPr>
        <w:t>Epilepsie Vereniging Nederland</w:t>
      </w:r>
      <w:r w:rsidR="005E37FC">
        <w:rPr>
          <w:sz w:val="22"/>
          <w:szCs w:val="22"/>
        </w:rPr>
        <w:t>:</w:t>
      </w:r>
    </w:p>
    <w:p w14:paraId="1EFC5E92" w14:textId="4C5C7B61" w:rsidR="00F4001A" w:rsidRDefault="007A47C9" w:rsidP="000B7461">
      <w:pPr>
        <w:rPr>
          <w:sz w:val="22"/>
          <w:szCs w:val="22"/>
        </w:rPr>
      </w:pPr>
      <w:r>
        <w:rPr>
          <w:sz w:val="22"/>
          <w:szCs w:val="22"/>
        </w:rPr>
        <w:t>I</w:t>
      </w:r>
      <w:r w:rsidR="00F4001A">
        <w:rPr>
          <w:sz w:val="22"/>
          <w:szCs w:val="22"/>
        </w:rPr>
        <w:t xml:space="preserve">k hoor dat </w:t>
      </w:r>
      <w:r w:rsidR="00EC2593">
        <w:rPr>
          <w:sz w:val="22"/>
          <w:szCs w:val="22"/>
        </w:rPr>
        <w:t xml:space="preserve">bankjes worden afgeplakt, </w:t>
      </w:r>
      <w:r w:rsidR="00F4001A">
        <w:rPr>
          <w:sz w:val="22"/>
          <w:szCs w:val="22"/>
        </w:rPr>
        <w:t>dat is toch niet goed voor mensen met een rollator?</w:t>
      </w:r>
    </w:p>
    <w:p w14:paraId="52C4B8CA" w14:textId="3233B016" w:rsidR="00F4001A" w:rsidRDefault="007A47C9" w:rsidP="007A47C9">
      <w:pPr>
        <w:ind w:left="708"/>
        <w:rPr>
          <w:sz w:val="22"/>
          <w:szCs w:val="22"/>
        </w:rPr>
      </w:pPr>
      <w:r>
        <w:rPr>
          <w:sz w:val="22"/>
          <w:szCs w:val="22"/>
        </w:rPr>
        <w:br/>
      </w:r>
      <w:r w:rsidR="00F4001A">
        <w:rPr>
          <w:sz w:val="22"/>
          <w:szCs w:val="22"/>
        </w:rPr>
        <w:t>T</w:t>
      </w:r>
      <w:r>
        <w:rPr>
          <w:sz w:val="22"/>
          <w:szCs w:val="22"/>
        </w:rPr>
        <w:t>hijs: O</w:t>
      </w:r>
      <w:r w:rsidR="00F4001A">
        <w:rPr>
          <w:sz w:val="22"/>
          <w:szCs w:val="22"/>
        </w:rPr>
        <w:t xml:space="preserve">ok hierover is het VNG-protocol duidelijk. Gemeenten </w:t>
      </w:r>
      <w:r w:rsidR="0010326E">
        <w:rPr>
          <w:sz w:val="22"/>
          <w:szCs w:val="22"/>
        </w:rPr>
        <w:t xml:space="preserve">moeten </w:t>
      </w:r>
      <w:r w:rsidR="00F4001A">
        <w:rPr>
          <w:sz w:val="22"/>
          <w:szCs w:val="22"/>
        </w:rPr>
        <w:t>erop letten dat er voldoende rustmogelijkheden zijn voor mensen met een rollator of met een beperkte energie.</w:t>
      </w:r>
    </w:p>
    <w:p w14:paraId="5FF20E99" w14:textId="77777777" w:rsidR="00F4001A" w:rsidRDefault="00F4001A" w:rsidP="000B7461">
      <w:pPr>
        <w:rPr>
          <w:sz w:val="22"/>
          <w:szCs w:val="22"/>
        </w:rPr>
      </w:pPr>
    </w:p>
    <w:p w14:paraId="21D6556C" w14:textId="54B61E0E" w:rsidR="0010326E" w:rsidRDefault="00F4001A" w:rsidP="000B7461">
      <w:pPr>
        <w:rPr>
          <w:sz w:val="22"/>
          <w:szCs w:val="22"/>
        </w:rPr>
      </w:pPr>
      <w:r>
        <w:rPr>
          <w:sz w:val="22"/>
          <w:szCs w:val="22"/>
        </w:rPr>
        <w:t>Jolanda</w:t>
      </w:r>
      <w:r w:rsidR="00487240">
        <w:rPr>
          <w:sz w:val="22"/>
          <w:szCs w:val="22"/>
        </w:rPr>
        <w:t xml:space="preserve"> den Hartog</w:t>
      </w:r>
      <w:r w:rsidR="0010326E">
        <w:rPr>
          <w:sz w:val="22"/>
          <w:szCs w:val="22"/>
        </w:rPr>
        <w:t xml:space="preserve"> van </w:t>
      </w:r>
      <w:r w:rsidR="0078667F">
        <w:rPr>
          <w:sz w:val="22"/>
          <w:szCs w:val="22"/>
        </w:rPr>
        <w:t xml:space="preserve">de </w:t>
      </w:r>
      <w:r w:rsidR="003727C6" w:rsidRPr="003727C6">
        <w:rPr>
          <w:sz w:val="22"/>
          <w:szCs w:val="22"/>
        </w:rPr>
        <w:t>Belangenvereniging Sien</w:t>
      </w:r>
      <w:r w:rsidR="003727C6">
        <w:rPr>
          <w:sz w:val="22"/>
          <w:szCs w:val="22"/>
        </w:rPr>
        <w:t>:</w:t>
      </w:r>
    </w:p>
    <w:p w14:paraId="6426EF07" w14:textId="645783F6" w:rsidR="00F4001A" w:rsidRDefault="00F4001A" w:rsidP="000B7461">
      <w:pPr>
        <w:rPr>
          <w:sz w:val="22"/>
          <w:szCs w:val="22"/>
        </w:rPr>
      </w:pPr>
      <w:r>
        <w:rPr>
          <w:sz w:val="22"/>
          <w:szCs w:val="22"/>
        </w:rPr>
        <w:t>Sie</w:t>
      </w:r>
      <w:r w:rsidR="0010326E">
        <w:rPr>
          <w:sz w:val="22"/>
          <w:szCs w:val="22"/>
        </w:rPr>
        <w:t>n</w:t>
      </w:r>
      <w:r>
        <w:rPr>
          <w:sz w:val="22"/>
          <w:szCs w:val="22"/>
        </w:rPr>
        <w:t xml:space="preserve"> krijgt veel </w:t>
      </w:r>
      <w:r w:rsidR="00316D42">
        <w:rPr>
          <w:sz w:val="22"/>
          <w:szCs w:val="22"/>
        </w:rPr>
        <w:t xml:space="preserve">signalen dat de 1,5 metersamenleving en dergelijke maatregelen niet </w:t>
      </w:r>
      <w:r w:rsidR="007F6D21">
        <w:rPr>
          <w:sz w:val="22"/>
          <w:szCs w:val="22"/>
        </w:rPr>
        <w:t>haalbaar en zeker niet wenselijk zijn</w:t>
      </w:r>
      <w:r w:rsidR="00316D42">
        <w:rPr>
          <w:sz w:val="22"/>
          <w:szCs w:val="22"/>
        </w:rPr>
        <w:t xml:space="preserve"> voor mensen met een verstandelijke beperking. Het is plezierig dat dit nu onderschreven wordt door de AVG-artsen.</w:t>
      </w:r>
    </w:p>
    <w:p w14:paraId="16CE73E2" w14:textId="77777777" w:rsidR="007F6D21" w:rsidRPr="007F6D21" w:rsidRDefault="007F6D21" w:rsidP="007F6D21">
      <w:pPr>
        <w:ind w:left="708"/>
        <w:rPr>
          <w:sz w:val="22"/>
          <w:szCs w:val="22"/>
        </w:rPr>
      </w:pPr>
    </w:p>
    <w:p w14:paraId="44ACCB84" w14:textId="57AC1948" w:rsidR="00316D42" w:rsidRDefault="00316D42" w:rsidP="007F6D21">
      <w:pPr>
        <w:ind w:left="708"/>
        <w:rPr>
          <w:sz w:val="22"/>
          <w:szCs w:val="22"/>
        </w:rPr>
      </w:pPr>
      <w:r>
        <w:rPr>
          <w:sz w:val="22"/>
          <w:szCs w:val="22"/>
        </w:rPr>
        <w:lastRenderedPageBreak/>
        <w:t>Pouwel</w:t>
      </w:r>
      <w:r w:rsidR="00DC32D0">
        <w:rPr>
          <w:sz w:val="22"/>
          <w:szCs w:val="22"/>
        </w:rPr>
        <w:t>:</w:t>
      </w:r>
      <w:r w:rsidR="00D3280C">
        <w:rPr>
          <w:sz w:val="22"/>
          <w:szCs w:val="22"/>
        </w:rPr>
        <w:t xml:space="preserve"> </w:t>
      </w:r>
      <w:r w:rsidR="00DC32D0">
        <w:rPr>
          <w:sz w:val="22"/>
          <w:szCs w:val="22"/>
        </w:rPr>
        <w:t>I</w:t>
      </w:r>
      <w:r w:rsidR="009F71F0">
        <w:rPr>
          <w:sz w:val="22"/>
          <w:szCs w:val="22"/>
        </w:rPr>
        <w:t xml:space="preserve">n onze handreiking gaan </w:t>
      </w:r>
      <w:r w:rsidR="00A30A2B">
        <w:rPr>
          <w:sz w:val="22"/>
          <w:szCs w:val="22"/>
        </w:rPr>
        <w:t xml:space="preserve">we </w:t>
      </w:r>
      <w:r w:rsidR="004647B5">
        <w:rPr>
          <w:sz w:val="22"/>
          <w:szCs w:val="22"/>
        </w:rPr>
        <w:t>hierop</w:t>
      </w:r>
      <w:r w:rsidR="00CE583E">
        <w:rPr>
          <w:sz w:val="22"/>
          <w:szCs w:val="22"/>
        </w:rPr>
        <w:t xml:space="preserve"> in</w:t>
      </w:r>
      <w:r w:rsidR="006E68F0">
        <w:rPr>
          <w:sz w:val="22"/>
          <w:szCs w:val="22"/>
        </w:rPr>
        <w:t xml:space="preserve"> voor de zorginstellingen. Cliënten moeten samen met hun naasten hun afweging maken en niet de zorgaanbieders</w:t>
      </w:r>
      <w:r w:rsidR="00CF4245">
        <w:rPr>
          <w:sz w:val="22"/>
          <w:szCs w:val="22"/>
        </w:rPr>
        <w:t xml:space="preserve"> in hun eentje</w:t>
      </w:r>
      <w:r w:rsidR="006E68F0">
        <w:rPr>
          <w:sz w:val="22"/>
          <w:szCs w:val="22"/>
        </w:rPr>
        <w:t>.</w:t>
      </w:r>
    </w:p>
    <w:p w14:paraId="75656192" w14:textId="77777777" w:rsidR="00D3280C" w:rsidRDefault="00D3280C" w:rsidP="007F6D21">
      <w:pPr>
        <w:ind w:left="708"/>
        <w:rPr>
          <w:sz w:val="22"/>
          <w:szCs w:val="22"/>
        </w:rPr>
      </w:pPr>
    </w:p>
    <w:p w14:paraId="056A3FFA" w14:textId="2A28C035" w:rsidR="00D3280C" w:rsidRPr="007F6D21" w:rsidRDefault="00D3280C" w:rsidP="00D3280C">
      <w:pPr>
        <w:ind w:left="708"/>
        <w:rPr>
          <w:sz w:val="22"/>
          <w:szCs w:val="22"/>
        </w:rPr>
      </w:pPr>
      <w:r>
        <w:rPr>
          <w:sz w:val="22"/>
          <w:szCs w:val="22"/>
        </w:rPr>
        <w:t>Pouwel: Laten we zelf het woord 1,</w:t>
      </w:r>
      <w:r w:rsidRPr="007F6D21">
        <w:rPr>
          <w:sz w:val="22"/>
          <w:szCs w:val="22"/>
        </w:rPr>
        <w:t>5 meter niet in de mond nemen alsof het normaal is. Het gaat om veilige afstand.</w:t>
      </w:r>
    </w:p>
    <w:p w14:paraId="25428EBA" w14:textId="77777777" w:rsidR="00D3280C" w:rsidRDefault="00D3280C" w:rsidP="007F6D21">
      <w:pPr>
        <w:ind w:left="708"/>
        <w:rPr>
          <w:sz w:val="22"/>
          <w:szCs w:val="22"/>
        </w:rPr>
      </w:pPr>
    </w:p>
    <w:p w14:paraId="5BD7289F" w14:textId="377B95A5" w:rsidR="00F57A1D" w:rsidRDefault="003A261E" w:rsidP="000B7461">
      <w:pPr>
        <w:rPr>
          <w:sz w:val="22"/>
          <w:szCs w:val="22"/>
        </w:rPr>
      </w:pPr>
      <w:r>
        <w:rPr>
          <w:sz w:val="22"/>
          <w:szCs w:val="22"/>
        </w:rPr>
        <w:t>Fini</w:t>
      </w:r>
      <w:r w:rsidR="00487240">
        <w:rPr>
          <w:sz w:val="22"/>
          <w:szCs w:val="22"/>
        </w:rPr>
        <w:t xml:space="preserve"> de Paauw</w:t>
      </w:r>
      <w:r w:rsidR="003D6E0A">
        <w:rPr>
          <w:sz w:val="22"/>
          <w:szCs w:val="22"/>
        </w:rPr>
        <w:t xml:space="preserve"> van </w:t>
      </w:r>
      <w:r w:rsidR="003727C6">
        <w:rPr>
          <w:sz w:val="22"/>
          <w:szCs w:val="22"/>
        </w:rPr>
        <w:t xml:space="preserve">de </w:t>
      </w:r>
      <w:r w:rsidR="003727C6" w:rsidRPr="003727C6">
        <w:rPr>
          <w:sz w:val="22"/>
          <w:szCs w:val="22"/>
        </w:rPr>
        <w:t>Provinciale Chronisch zieken en Gehandicaptenraad Zeeland</w:t>
      </w:r>
      <w:r w:rsidR="003F2BB4">
        <w:rPr>
          <w:sz w:val="22"/>
          <w:szCs w:val="22"/>
        </w:rPr>
        <w:t xml:space="preserve"> (PCGZ)</w:t>
      </w:r>
      <w:r>
        <w:rPr>
          <w:sz w:val="22"/>
          <w:szCs w:val="22"/>
        </w:rPr>
        <w:t xml:space="preserve">: </w:t>
      </w:r>
    </w:p>
    <w:p w14:paraId="4D82D9AC" w14:textId="08453A87" w:rsidR="001E6C05" w:rsidRDefault="001E6C05" w:rsidP="001E6C05">
      <w:pPr>
        <w:rPr>
          <w:sz w:val="22"/>
          <w:szCs w:val="22"/>
        </w:rPr>
      </w:pPr>
      <w:r>
        <w:rPr>
          <w:sz w:val="22"/>
          <w:szCs w:val="22"/>
        </w:rPr>
        <w:t xml:space="preserve">Vervoer is voor veel mensen op het platteland een groot probleem. </w:t>
      </w:r>
      <w:r w:rsidRPr="000B472D">
        <w:rPr>
          <w:sz w:val="22"/>
          <w:szCs w:val="22"/>
        </w:rPr>
        <w:t xml:space="preserve">De protocollen pakken slecht uit voor vervoerafhankelijke mensen. </w:t>
      </w:r>
      <w:r>
        <w:rPr>
          <w:sz w:val="22"/>
          <w:szCs w:val="22"/>
        </w:rPr>
        <w:t>Wat kunnen we daaraan doen?</w:t>
      </w:r>
    </w:p>
    <w:p w14:paraId="049793DA" w14:textId="77777777" w:rsidR="00F57A1D" w:rsidRDefault="00F57A1D" w:rsidP="000B7461">
      <w:pPr>
        <w:rPr>
          <w:sz w:val="22"/>
          <w:szCs w:val="22"/>
        </w:rPr>
      </w:pPr>
    </w:p>
    <w:p w14:paraId="204B3B96" w14:textId="3A71B9E3" w:rsidR="003A261E" w:rsidRDefault="003A261E" w:rsidP="00F57A1D">
      <w:pPr>
        <w:ind w:left="708"/>
        <w:rPr>
          <w:sz w:val="22"/>
          <w:szCs w:val="22"/>
        </w:rPr>
      </w:pPr>
      <w:r>
        <w:rPr>
          <w:sz w:val="22"/>
          <w:szCs w:val="22"/>
        </w:rPr>
        <w:t xml:space="preserve">Thijs: Er is een protocol voor het openbaar vervoer. </w:t>
      </w:r>
      <w:r w:rsidR="00546453">
        <w:rPr>
          <w:sz w:val="22"/>
          <w:szCs w:val="22"/>
        </w:rPr>
        <w:t xml:space="preserve">Dat </w:t>
      </w:r>
      <w:r w:rsidR="00D3280C">
        <w:rPr>
          <w:sz w:val="22"/>
          <w:szCs w:val="22"/>
        </w:rPr>
        <w:t xml:space="preserve">protocol </w:t>
      </w:r>
      <w:r w:rsidR="00546453">
        <w:rPr>
          <w:sz w:val="22"/>
          <w:szCs w:val="22"/>
        </w:rPr>
        <w:t>gaat echter onvoldoende in op de situatie van mensen met een beperking. Daar is zeker actie nodig. Met onze politieke lobby zetten we daar samen met een groep lidorganisaties flink op in.</w:t>
      </w:r>
    </w:p>
    <w:p w14:paraId="67331CBD" w14:textId="77777777" w:rsidR="00F57A1D" w:rsidRDefault="00F57A1D" w:rsidP="000B7461">
      <w:pPr>
        <w:rPr>
          <w:sz w:val="22"/>
          <w:szCs w:val="22"/>
        </w:rPr>
      </w:pPr>
    </w:p>
    <w:p w14:paraId="0139AD02" w14:textId="5896289C" w:rsidR="00546453" w:rsidRDefault="004150C9" w:rsidP="004150C9">
      <w:pPr>
        <w:ind w:left="708"/>
        <w:rPr>
          <w:sz w:val="22"/>
          <w:szCs w:val="22"/>
        </w:rPr>
      </w:pPr>
      <w:r>
        <w:rPr>
          <w:sz w:val="22"/>
          <w:szCs w:val="22"/>
        </w:rPr>
        <w:t>Pouwel: O</w:t>
      </w:r>
      <w:r w:rsidR="00546453">
        <w:rPr>
          <w:sz w:val="22"/>
          <w:szCs w:val="22"/>
        </w:rPr>
        <w:t>ok hier geldt dat mensen hun ervaringen moeten melden zodat wij zichtbaar kunnen maken wat er niet goed gaat.</w:t>
      </w:r>
    </w:p>
    <w:p w14:paraId="15EEA5F9" w14:textId="77777777" w:rsidR="004150C9" w:rsidRDefault="004150C9" w:rsidP="004150C9">
      <w:pPr>
        <w:ind w:left="708"/>
        <w:rPr>
          <w:sz w:val="22"/>
          <w:szCs w:val="22"/>
          <w:highlight w:val="yellow"/>
        </w:rPr>
      </w:pPr>
    </w:p>
    <w:p w14:paraId="1CAECC18" w14:textId="796F8BF2" w:rsidR="00F12EBD" w:rsidRPr="004150C9" w:rsidRDefault="00E03F0C" w:rsidP="004150C9">
      <w:pPr>
        <w:ind w:left="708"/>
        <w:rPr>
          <w:sz w:val="22"/>
          <w:szCs w:val="22"/>
        </w:rPr>
      </w:pPr>
      <w:r>
        <w:rPr>
          <w:sz w:val="22"/>
          <w:szCs w:val="22"/>
        </w:rPr>
        <w:t>Illya: W</w:t>
      </w:r>
      <w:r w:rsidR="00053989" w:rsidRPr="004150C9">
        <w:rPr>
          <w:sz w:val="22"/>
          <w:szCs w:val="22"/>
        </w:rPr>
        <w:t xml:space="preserve">e hebben met de top van de NS een gesprek gehad. Zij zien dit </w:t>
      </w:r>
      <w:r>
        <w:rPr>
          <w:sz w:val="22"/>
          <w:szCs w:val="22"/>
        </w:rPr>
        <w:t xml:space="preserve">probleem </w:t>
      </w:r>
      <w:r w:rsidR="00053989" w:rsidRPr="004150C9">
        <w:rPr>
          <w:sz w:val="22"/>
          <w:szCs w:val="22"/>
        </w:rPr>
        <w:t xml:space="preserve">ook en hebben toegezegd dat ze dit </w:t>
      </w:r>
      <w:r>
        <w:rPr>
          <w:sz w:val="22"/>
          <w:szCs w:val="22"/>
        </w:rPr>
        <w:t xml:space="preserve">meenemen naar </w:t>
      </w:r>
      <w:r w:rsidR="00053989" w:rsidRPr="004150C9">
        <w:rPr>
          <w:sz w:val="22"/>
          <w:szCs w:val="22"/>
        </w:rPr>
        <w:t>de overleggen over de ov-aanpak, zowel landelijk als</w:t>
      </w:r>
      <w:r w:rsidR="0095661C">
        <w:rPr>
          <w:sz w:val="22"/>
          <w:szCs w:val="22"/>
        </w:rPr>
        <w:t xml:space="preserve"> regionaal.</w:t>
      </w:r>
    </w:p>
    <w:p w14:paraId="6FD55A44" w14:textId="77777777" w:rsidR="004150C9" w:rsidRDefault="004150C9" w:rsidP="004150C9">
      <w:pPr>
        <w:ind w:left="708"/>
        <w:rPr>
          <w:sz w:val="22"/>
          <w:szCs w:val="22"/>
        </w:rPr>
      </w:pPr>
    </w:p>
    <w:p w14:paraId="78D86831" w14:textId="3F365A56" w:rsidR="00053989" w:rsidRDefault="00F12EBD" w:rsidP="004150C9">
      <w:pPr>
        <w:ind w:left="708"/>
        <w:rPr>
          <w:sz w:val="22"/>
          <w:szCs w:val="22"/>
        </w:rPr>
      </w:pPr>
      <w:r>
        <w:rPr>
          <w:sz w:val="22"/>
          <w:szCs w:val="22"/>
        </w:rPr>
        <w:t>Illya: Om actie te kunnen ondernemen hebben we signalen nodig</w:t>
      </w:r>
      <w:r w:rsidR="0095661C">
        <w:rPr>
          <w:sz w:val="22"/>
          <w:szCs w:val="22"/>
        </w:rPr>
        <w:t>,</w:t>
      </w:r>
      <w:r w:rsidR="00CF4245">
        <w:rPr>
          <w:sz w:val="22"/>
          <w:szCs w:val="22"/>
        </w:rPr>
        <w:t xml:space="preserve"> zodat wij een vinger aan de pols kunnen houden</w:t>
      </w:r>
      <w:r>
        <w:rPr>
          <w:sz w:val="22"/>
          <w:szCs w:val="22"/>
        </w:rPr>
        <w:t>. Meld je problemen</w:t>
      </w:r>
      <w:r w:rsidR="00CF4245">
        <w:rPr>
          <w:sz w:val="22"/>
          <w:szCs w:val="22"/>
        </w:rPr>
        <w:t xml:space="preserve">! Waar mogelijk kan dat </w:t>
      </w:r>
      <w:r>
        <w:rPr>
          <w:sz w:val="22"/>
          <w:szCs w:val="22"/>
        </w:rPr>
        <w:t xml:space="preserve">met naam en toenaam. De minister wil </w:t>
      </w:r>
      <w:r w:rsidR="00CF4245">
        <w:rPr>
          <w:sz w:val="22"/>
          <w:szCs w:val="22"/>
        </w:rPr>
        <w:t xml:space="preserve">het liefst </w:t>
      </w:r>
      <w:r>
        <w:rPr>
          <w:sz w:val="22"/>
          <w:szCs w:val="22"/>
        </w:rPr>
        <w:t xml:space="preserve">dat </w:t>
      </w:r>
      <w:r w:rsidR="00CF4245">
        <w:rPr>
          <w:sz w:val="22"/>
          <w:szCs w:val="22"/>
        </w:rPr>
        <w:t xml:space="preserve">casussen die echt zijn vastgelopen ook concreet kunnen worden </w:t>
      </w:r>
      <w:r>
        <w:rPr>
          <w:sz w:val="22"/>
          <w:szCs w:val="22"/>
        </w:rPr>
        <w:t>opgelost</w:t>
      </w:r>
      <w:r w:rsidR="003D0A81">
        <w:rPr>
          <w:sz w:val="22"/>
          <w:szCs w:val="22"/>
        </w:rPr>
        <w:t xml:space="preserve"> en dan is het nodig dat we weten om welke vervoerder het gaat en dat we de situatie kennen</w:t>
      </w:r>
      <w:r>
        <w:rPr>
          <w:sz w:val="22"/>
          <w:szCs w:val="22"/>
        </w:rPr>
        <w:t xml:space="preserve">. </w:t>
      </w:r>
    </w:p>
    <w:p w14:paraId="21222357" w14:textId="77777777" w:rsidR="00CE583E" w:rsidRDefault="00CE583E" w:rsidP="000B7461">
      <w:pPr>
        <w:rPr>
          <w:sz w:val="22"/>
          <w:szCs w:val="22"/>
        </w:rPr>
      </w:pPr>
    </w:p>
    <w:p w14:paraId="1C3E42BB" w14:textId="77777777" w:rsidR="00F12EBD" w:rsidRDefault="00F12EBD" w:rsidP="000B7461">
      <w:pPr>
        <w:rPr>
          <w:sz w:val="22"/>
          <w:szCs w:val="22"/>
        </w:rPr>
      </w:pPr>
    </w:p>
    <w:p w14:paraId="694C6E89" w14:textId="6F319F8E" w:rsidR="00F12EBD" w:rsidRPr="002229C2" w:rsidRDefault="00DC2BFA" w:rsidP="00AD0768">
      <w:pPr>
        <w:pStyle w:val="Lijstalinea"/>
        <w:numPr>
          <w:ilvl w:val="0"/>
          <w:numId w:val="4"/>
        </w:numPr>
        <w:rPr>
          <w:sz w:val="22"/>
          <w:szCs w:val="22"/>
        </w:rPr>
      </w:pPr>
      <w:r w:rsidRPr="002229C2">
        <w:rPr>
          <w:b/>
          <w:sz w:val="22"/>
          <w:szCs w:val="22"/>
        </w:rPr>
        <w:t>E</w:t>
      </w:r>
      <w:r w:rsidR="000B7461" w:rsidRPr="002229C2">
        <w:rPr>
          <w:b/>
          <w:sz w:val="22"/>
          <w:szCs w:val="22"/>
        </w:rPr>
        <w:t>xit strategie en toekomst corona voor zieken en gehandicapten</w:t>
      </w:r>
      <w:r w:rsidR="002229C2">
        <w:rPr>
          <w:b/>
          <w:sz w:val="22"/>
          <w:szCs w:val="22"/>
        </w:rPr>
        <w:br/>
      </w:r>
      <w:r w:rsidR="007F44FA" w:rsidRPr="002229C2">
        <w:rPr>
          <w:sz w:val="22"/>
          <w:szCs w:val="22"/>
        </w:rPr>
        <w:t>Thomas</w:t>
      </w:r>
      <w:r w:rsidR="00487240" w:rsidRPr="002229C2">
        <w:rPr>
          <w:sz w:val="22"/>
          <w:szCs w:val="22"/>
        </w:rPr>
        <w:t xml:space="preserve"> Ronnes</w:t>
      </w:r>
      <w:r w:rsidR="007F44FA" w:rsidRPr="002229C2">
        <w:rPr>
          <w:sz w:val="22"/>
          <w:szCs w:val="22"/>
        </w:rPr>
        <w:t>, beleidsmedewerker en PA-adviseur Ieder(in)</w:t>
      </w:r>
      <w:r w:rsidR="002229C2">
        <w:rPr>
          <w:sz w:val="22"/>
          <w:szCs w:val="22"/>
        </w:rPr>
        <w:t>, leidt dit gesprek in.</w:t>
      </w:r>
    </w:p>
    <w:p w14:paraId="34395EF4" w14:textId="77777777" w:rsidR="007F44FA" w:rsidRDefault="007F44FA" w:rsidP="000B7461">
      <w:pPr>
        <w:rPr>
          <w:sz w:val="22"/>
          <w:szCs w:val="22"/>
        </w:rPr>
      </w:pPr>
    </w:p>
    <w:p w14:paraId="17FC80AC" w14:textId="5BD9D94F" w:rsidR="007F44FA" w:rsidRDefault="007F44FA" w:rsidP="000B7461">
      <w:pPr>
        <w:rPr>
          <w:sz w:val="22"/>
          <w:szCs w:val="22"/>
        </w:rPr>
      </w:pPr>
      <w:r>
        <w:rPr>
          <w:sz w:val="22"/>
          <w:szCs w:val="22"/>
        </w:rPr>
        <w:t xml:space="preserve">Mede dankzij onze </w:t>
      </w:r>
      <w:r w:rsidR="00004FCE">
        <w:rPr>
          <w:sz w:val="22"/>
          <w:szCs w:val="22"/>
        </w:rPr>
        <w:t xml:space="preserve">gezamenlijke </w:t>
      </w:r>
      <w:r>
        <w:rPr>
          <w:sz w:val="22"/>
          <w:szCs w:val="22"/>
        </w:rPr>
        <w:t xml:space="preserve">inzet vanaf het begin van de crisis, ligt er nu een </w:t>
      </w:r>
      <w:r w:rsidR="00A50FD7">
        <w:rPr>
          <w:sz w:val="22"/>
          <w:szCs w:val="22"/>
        </w:rPr>
        <w:t>COVID</w:t>
      </w:r>
      <w:r>
        <w:rPr>
          <w:sz w:val="22"/>
          <w:szCs w:val="22"/>
        </w:rPr>
        <w:t xml:space="preserve">-strategie. Deze heeft betrekking op alle mensen met een beperking: </w:t>
      </w:r>
      <w:r w:rsidR="008A7EE1">
        <w:rPr>
          <w:sz w:val="22"/>
          <w:szCs w:val="22"/>
        </w:rPr>
        <w:t xml:space="preserve">levenslang, levensbreed. Het gaat om </w:t>
      </w:r>
      <w:r>
        <w:rPr>
          <w:sz w:val="22"/>
          <w:szCs w:val="22"/>
        </w:rPr>
        <w:t>alle soorten beperkingen en c</w:t>
      </w:r>
      <w:r w:rsidR="00CE4E7C">
        <w:rPr>
          <w:sz w:val="22"/>
          <w:szCs w:val="22"/>
        </w:rPr>
        <w:t xml:space="preserve">hronische ziekten en </w:t>
      </w:r>
      <w:r w:rsidR="008A7EE1">
        <w:rPr>
          <w:sz w:val="22"/>
          <w:szCs w:val="22"/>
        </w:rPr>
        <w:t xml:space="preserve">om </w:t>
      </w:r>
      <w:r>
        <w:rPr>
          <w:sz w:val="22"/>
          <w:szCs w:val="22"/>
        </w:rPr>
        <w:t>alle leeftijden.</w:t>
      </w:r>
      <w:r w:rsidR="005E270F">
        <w:rPr>
          <w:sz w:val="22"/>
          <w:szCs w:val="22"/>
        </w:rPr>
        <w:t xml:space="preserve"> Ook is er in de Tweede Kamer een motie aangenomen </w:t>
      </w:r>
      <w:r w:rsidR="00E25CD1">
        <w:rPr>
          <w:sz w:val="22"/>
          <w:szCs w:val="22"/>
        </w:rPr>
        <w:t>om samen met ervaringsdeskundigen en hun organisaties ervoor te zorgen dat ook bij een eventuele tweede golf mensen met een beperking of een chronische ziekte op gelijke voet kunnen blijven deelnemen.</w:t>
      </w:r>
    </w:p>
    <w:p w14:paraId="4CE10BA5" w14:textId="77777777" w:rsidR="00E25CD1" w:rsidRDefault="00E25CD1" w:rsidP="000B7461">
      <w:pPr>
        <w:rPr>
          <w:sz w:val="22"/>
          <w:szCs w:val="22"/>
        </w:rPr>
      </w:pPr>
    </w:p>
    <w:p w14:paraId="70888584" w14:textId="2762E7B2" w:rsidR="005E270F" w:rsidRDefault="005E270F" w:rsidP="000B7461">
      <w:pPr>
        <w:rPr>
          <w:sz w:val="22"/>
          <w:szCs w:val="22"/>
        </w:rPr>
      </w:pPr>
      <w:r>
        <w:rPr>
          <w:sz w:val="22"/>
          <w:szCs w:val="22"/>
        </w:rPr>
        <w:t xml:space="preserve">In het begin van de crisis merkten we dat er </w:t>
      </w:r>
      <w:r w:rsidR="00CE4E7C">
        <w:rPr>
          <w:sz w:val="22"/>
          <w:szCs w:val="22"/>
        </w:rPr>
        <w:t xml:space="preserve">in de politiek </w:t>
      </w:r>
      <w:r>
        <w:rPr>
          <w:sz w:val="22"/>
          <w:szCs w:val="22"/>
        </w:rPr>
        <w:t xml:space="preserve">relatief weinig aandacht was voor de positie van mensen met een beperking en voor chronisch </w:t>
      </w:r>
      <w:r>
        <w:rPr>
          <w:sz w:val="22"/>
          <w:szCs w:val="22"/>
        </w:rPr>
        <w:lastRenderedPageBreak/>
        <w:t>zieken. Achter de schermen hebben we gesprekken gevoerd met Kamerleden van veel partijen en daarna zagen we onze punten steeds vaker terugkomen in Kamervragen en moties. Zo hebben we de minister richting strategie geduwd.</w:t>
      </w:r>
    </w:p>
    <w:p w14:paraId="40770B38" w14:textId="27B88C5A" w:rsidR="008A7EE1" w:rsidRDefault="008A7EE1" w:rsidP="000B7461">
      <w:pPr>
        <w:rPr>
          <w:sz w:val="22"/>
          <w:szCs w:val="22"/>
        </w:rPr>
      </w:pPr>
      <w:r>
        <w:rPr>
          <w:sz w:val="22"/>
          <w:szCs w:val="22"/>
        </w:rPr>
        <w:t xml:space="preserve">We merkten dat de minister </w:t>
      </w:r>
      <w:r w:rsidR="0041233F">
        <w:rPr>
          <w:sz w:val="22"/>
          <w:szCs w:val="22"/>
        </w:rPr>
        <w:t>in zijn benadering</w:t>
      </w:r>
      <w:r>
        <w:rPr>
          <w:sz w:val="22"/>
          <w:szCs w:val="22"/>
        </w:rPr>
        <w:t xml:space="preserve"> meer</w:t>
      </w:r>
      <w:r w:rsidR="0041233F">
        <w:rPr>
          <w:sz w:val="22"/>
          <w:szCs w:val="22"/>
        </w:rPr>
        <w:t xml:space="preserve"> bezig was met</w:t>
      </w:r>
      <w:r>
        <w:rPr>
          <w:sz w:val="22"/>
          <w:szCs w:val="22"/>
        </w:rPr>
        <w:t xml:space="preserve"> “zorgen voor” en niet mensen met een beperking zelf laten meepraten en de </w:t>
      </w:r>
      <w:r w:rsidR="005F5A3B">
        <w:rPr>
          <w:sz w:val="22"/>
          <w:szCs w:val="22"/>
        </w:rPr>
        <w:t xml:space="preserve">oplossingen zelf </w:t>
      </w:r>
      <w:r w:rsidR="0041233F">
        <w:rPr>
          <w:sz w:val="22"/>
          <w:szCs w:val="22"/>
        </w:rPr>
        <w:t xml:space="preserve">(mede-) </w:t>
      </w:r>
      <w:r w:rsidR="005F5A3B">
        <w:rPr>
          <w:sz w:val="22"/>
          <w:szCs w:val="22"/>
        </w:rPr>
        <w:t>vormgeven. Net als bij de uitwerking van de protocollen en de handreiking, willen we dat mensen met een beperking en hun organisaties worden betrokken bij de uitwerking.</w:t>
      </w:r>
    </w:p>
    <w:p w14:paraId="31F63D55" w14:textId="77777777" w:rsidR="0036731D" w:rsidRDefault="0036731D" w:rsidP="000B7461">
      <w:pPr>
        <w:rPr>
          <w:sz w:val="22"/>
          <w:szCs w:val="22"/>
        </w:rPr>
      </w:pPr>
    </w:p>
    <w:p w14:paraId="7E6490D9" w14:textId="77777777" w:rsidR="00A17828" w:rsidRPr="00A17828" w:rsidRDefault="00A17828" w:rsidP="000B7461">
      <w:pPr>
        <w:rPr>
          <w:sz w:val="22"/>
          <w:szCs w:val="22"/>
          <w:u w:val="single"/>
        </w:rPr>
      </w:pPr>
      <w:r w:rsidRPr="00A17828">
        <w:rPr>
          <w:sz w:val="22"/>
          <w:szCs w:val="22"/>
          <w:u w:val="single"/>
        </w:rPr>
        <w:t>Vragen en reacties</w:t>
      </w:r>
    </w:p>
    <w:p w14:paraId="256165A0" w14:textId="77777777" w:rsidR="00A17828" w:rsidRDefault="00A17828" w:rsidP="000B7461">
      <w:pPr>
        <w:rPr>
          <w:sz w:val="22"/>
          <w:szCs w:val="22"/>
        </w:rPr>
      </w:pPr>
    </w:p>
    <w:p w14:paraId="60A1EAFA" w14:textId="7FA05FAA" w:rsidR="00A17828" w:rsidRDefault="00E25CD1" w:rsidP="000B7461">
      <w:pPr>
        <w:rPr>
          <w:sz w:val="22"/>
          <w:szCs w:val="22"/>
        </w:rPr>
      </w:pPr>
      <w:r>
        <w:rPr>
          <w:sz w:val="22"/>
          <w:szCs w:val="22"/>
        </w:rPr>
        <w:t>Ricardo</w:t>
      </w:r>
      <w:r w:rsidR="00722188">
        <w:rPr>
          <w:sz w:val="22"/>
          <w:szCs w:val="22"/>
        </w:rPr>
        <w:t xml:space="preserve"> Bronsgeest</w:t>
      </w:r>
      <w:r w:rsidR="00A17828">
        <w:rPr>
          <w:sz w:val="22"/>
          <w:szCs w:val="22"/>
        </w:rPr>
        <w:t xml:space="preserve"> van</w:t>
      </w:r>
      <w:r w:rsidR="00126103">
        <w:rPr>
          <w:sz w:val="22"/>
          <w:szCs w:val="22"/>
        </w:rPr>
        <w:t xml:space="preserve"> </w:t>
      </w:r>
      <w:r w:rsidR="00126103" w:rsidRPr="00126103">
        <w:rPr>
          <w:sz w:val="22"/>
          <w:szCs w:val="22"/>
        </w:rPr>
        <w:t>Dwarslaesie Organisatie Nederland</w:t>
      </w:r>
      <w:r w:rsidR="00A17828">
        <w:rPr>
          <w:sz w:val="22"/>
          <w:szCs w:val="22"/>
        </w:rPr>
        <w:t>:</w:t>
      </w:r>
    </w:p>
    <w:p w14:paraId="4E9BC57D" w14:textId="3A8660C0" w:rsidR="005F5A3B" w:rsidRDefault="00A17828" w:rsidP="006E43A9">
      <w:pPr>
        <w:rPr>
          <w:sz w:val="22"/>
          <w:szCs w:val="22"/>
        </w:rPr>
      </w:pPr>
      <w:r>
        <w:rPr>
          <w:sz w:val="22"/>
          <w:szCs w:val="22"/>
        </w:rPr>
        <w:t>D</w:t>
      </w:r>
      <w:r w:rsidR="00CE0428">
        <w:rPr>
          <w:sz w:val="22"/>
          <w:szCs w:val="22"/>
        </w:rPr>
        <w:t xml:space="preserve">e </w:t>
      </w:r>
      <w:r w:rsidR="00A50FD7">
        <w:rPr>
          <w:sz w:val="22"/>
          <w:szCs w:val="22"/>
        </w:rPr>
        <w:t>COVID</w:t>
      </w:r>
      <w:r w:rsidR="00CE0428">
        <w:rPr>
          <w:sz w:val="22"/>
          <w:szCs w:val="22"/>
        </w:rPr>
        <w:t xml:space="preserve">-strategie is landelijk, de minister wil </w:t>
      </w:r>
      <w:r>
        <w:rPr>
          <w:sz w:val="22"/>
          <w:szCs w:val="22"/>
        </w:rPr>
        <w:t xml:space="preserve">die </w:t>
      </w:r>
      <w:r w:rsidR="00CE0428">
        <w:rPr>
          <w:sz w:val="22"/>
          <w:szCs w:val="22"/>
        </w:rPr>
        <w:t xml:space="preserve">monitoren. Dat is hoog over. Het gaat echter om de lokale uitwerking. </w:t>
      </w:r>
      <w:r w:rsidR="003A0C54">
        <w:rPr>
          <w:sz w:val="22"/>
          <w:szCs w:val="22"/>
        </w:rPr>
        <w:t>Hoe zorgen we dat hierin het VN-verdrag gevolgd wordt?</w:t>
      </w:r>
    </w:p>
    <w:p w14:paraId="30D890CD" w14:textId="77777777" w:rsidR="00A17828" w:rsidRDefault="00A17828" w:rsidP="000B7461">
      <w:pPr>
        <w:rPr>
          <w:sz w:val="22"/>
          <w:szCs w:val="22"/>
        </w:rPr>
      </w:pPr>
    </w:p>
    <w:p w14:paraId="48F41D8F" w14:textId="23345B74" w:rsidR="003A0C54" w:rsidRDefault="003A0C54" w:rsidP="00A17828">
      <w:pPr>
        <w:ind w:left="708"/>
        <w:rPr>
          <w:sz w:val="22"/>
          <w:szCs w:val="22"/>
        </w:rPr>
      </w:pPr>
      <w:r>
        <w:rPr>
          <w:sz w:val="22"/>
          <w:szCs w:val="22"/>
        </w:rPr>
        <w:t xml:space="preserve">Illya: Wij streven naar een bestuurlijk commitment van </w:t>
      </w:r>
      <w:r w:rsidR="00CF4245">
        <w:rPr>
          <w:sz w:val="22"/>
          <w:szCs w:val="22"/>
        </w:rPr>
        <w:t xml:space="preserve">alle relevante </w:t>
      </w:r>
      <w:r>
        <w:rPr>
          <w:sz w:val="22"/>
          <w:szCs w:val="22"/>
        </w:rPr>
        <w:t>landelijke organisaties</w:t>
      </w:r>
      <w:r w:rsidR="00CF4245">
        <w:rPr>
          <w:sz w:val="22"/>
          <w:szCs w:val="22"/>
        </w:rPr>
        <w:t>. Ook de VNG wil zich committeren. Dat is belangrijk</w:t>
      </w:r>
      <w:r>
        <w:rPr>
          <w:sz w:val="22"/>
          <w:szCs w:val="22"/>
        </w:rPr>
        <w:t xml:space="preserve"> voor de lokale uitvoering. Dat betekent dat zij zich </w:t>
      </w:r>
      <w:r w:rsidR="00722188">
        <w:rPr>
          <w:sz w:val="22"/>
          <w:szCs w:val="22"/>
        </w:rPr>
        <w:t>mede</w:t>
      </w:r>
      <w:r>
        <w:rPr>
          <w:sz w:val="22"/>
          <w:szCs w:val="22"/>
        </w:rPr>
        <w:t>verantwoordelijk voelen voor</w:t>
      </w:r>
      <w:r w:rsidR="00722188">
        <w:rPr>
          <w:sz w:val="22"/>
          <w:szCs w:val="22"/>
        </w:rPr>
        <w:t xml:space="preserve"> de wijze waarop e.e.a. uitgewerkt wordt. Daarna zullen wij met z’n allen moeten monitoren of het ook werkt.</w:t>
      </w:r>
      <w:r w:rsidR="00CF4245">
        <w:rPr>
          <w:sz w:val="22"/>
          <w:szCs w:val="22"/>
        </w:rPr>
        <w:t xml:space="preserve"> </w:t>
      </w:r>
    </w:p>
    <w:p w14:paraId="581EC5EC" w14:textId="77777777" w:rsidR="00722188" w:rsidRDefault="00722188" w:rsidP="000B7461">
      <w:pPr>
        <w:rPr>
          <w:sz w:val="22"/>
          <w:szCs w:val="22"/>
        </w:rPr>
      </w:pPr>
    </w:p>
    <w:p w14:paraId="6B46D340" w14:textId="3FE422E1" w:rsidR="00A17828" w:rsidRDefault="00722188" w:rsidP="000B7461">
      <w:pPr>
        <w:rPr>
          <w:sz w:val="22"/>
          <w:szCs w:val="22"/>
        </w:rPr>
      </w:pPr>
      <w:r>
        <w:rPr>
          <w:sz w:val="22"/>
          <w:szCs w:val="22"/>
        </w:rPr>
        <w:t>Dick Cochius</w:t>
      </w:r>
      <w:r w:rsidR="0078667F">
        <w:rPr>
          <w:sz w:val="22"/>
          <w:szCs w:val="22"/>
        </w:rPr>
        <w:t xml:space="preserve"> van het </w:t>
      </w:r>
      <w:r w:rsidR="0078667F" w:rsidRPr="0078667F">
        <w:rPr>
          <w:sz w:val="22"/>
          <w:szCs w:val="22"/>
        </w:rPr>
        <w:t>Arnhems platform chronisch zieken en gehandicapten (Apcg)</w:t>
      </w:r>
      <w:r>
        <w:rPr>
          <w:sz w:val="22"/>
          <w:szCs w:val="22"/>
        </w:rPr>
        <w:t xml:space="preserve">: </w:t>
      </w:r>
    </w:p>
    <w:p w14:paraId="2F9BD9CF" w14:textId="39CFEB8D" w:rsidR="00722188" w:rsidRDefault="00A17828" w:rsidP="000B7461">
      <w:pPr>
        <w:rPr>
          <w:sz w:val="22"/>
          <w:szCs w:val="22"/>
        </w:rPr>
      </w:pPr>
      <w:r>
        <w:rPr>
          <w:sz w:val="22"/>
          <w:szCs w:val="22"/>
        </w:rPr>
        <w:t>H</w:t>
      </w:r>
      <w:r w:rsidR="00004FCE">
        <w:rPr>
          <w:sz w:val="22"/>
          <w:szCs w:val="22"/>
        </w:rPr>
        <w:t>et is belangrijk dat alle lokale organisaties nu in gesprek gaan met hun gemeenten.</w:t>
      </w:r>
    </w:p>
    <w:p w14:paraId="38122FE5" w14:textId="77777777" w:rsidR="00A17828" w:rsidRDefault="00A17828" w:rsidP="000B7461">
      <w:pPr>
        <w:rPr>
          <w:sz w:val="22"/>
          <w:szCs w:val="22"/>
        </w:rPr>
      </w:pPr>
    </w:p>
    <w:p w14:paraId="08FFA355" w14:textId="7EF1518F" w:rsidR="00004FCE" w:rsidRDefault="00004FCE" w:rsidP="00A17828">
      <w:pPr>
        <w:ind w:left="708"/>
        <w:rPr>
          <w:sz w:val="22"/>
          <w:szCs w:val="22"/>
        </w:rPr>
      </w:pPr>
      <w:r>
        <w:rPr>
          <w:sz w:val="22"/>
          <w:szCs w:val="22"/>
        </w:rPr>
        <w:t xml:space="preserve">Ben: </w:t>
      </w:r>
      <w:r w:rsidR="00A17828">
        <w:rPr>
          <w:sz w:val="22"/>
          <w:szCs w:val="22"/>
        </w:rPr>
        <w:t>W</w:t>
      </w:r>
      <w:r>
        <w:rPr>
          <w:sz w:val="22"/>
          <w:szCs w:val="22"/>
        </w:rPr>
        <w:t>at hebben jullie daarvoor nodig?</w:t>
      </w:r>
    </w:p>
    <w:p w14:paraId="5229B225" w14:textId="40959D2D" w:rsidR="00004FCE" w:rsidRDefault="00A17828" w:rsidP="00A17828">
      <w:pPr>
        <w:ind w:left="708"/>
        <w:rPr>
          <w:sz w:val="22"/>
          <w:szCs w:val="22"/>
        </w:rPr>
      </w:pPr>
      <w:r>
        <w:rPr>
          <w:sz w:val="22"/>
          <w:szCs w:val="22"/>
        </w:rPr>
        <w:t>Dick: H</w:t>
      </w:r>
      <w:r w:rsidR="00004FCE">
        <w:rPr>
          <w:sz w:val="22"/>
          <w:szCs w:val="22"/>
        </w:rPr>
        <w:t>et protocol voor de openbare ruimte helpt enorm.</w:t>
      </w:r>
      <w:r w:rsidR="009C113C">
        <w:rPr>
          <w:sz w:val="22"/>
          <w:szCs w:val="22"/>
        </w:rPr>
        <w:t xml:space="preserve"> Maar we moeten niet wachten op wat er op ons afkomt. We moeten zelf in beweging komen.</w:t>
      </w:r>
    </w:p>
    <w:p w14:paraId="24A40D1C" w14:textId="1A11813B" w:rsidR="003A0C54" w:rsidRDefault="003A0C54" w:rsidP="000B7461">
      <w:pPr>
        <w:rPr>
          <w:sz w:val="22"/>
          <w:szCs w:val="22"/>
        </w:rPr>
      </w:pPr>
    </w:p>
    <w:p w14:paraId="4497B294" w14:textId="77777777" w:rsidR="009C113C" w:rsidRPr="000B7461" w:rsidRDefault="009C113C" w:rsidP="000B7461">
      <w:pPr>
        <w:rPr>
          <w:sz w:val="22"/>
          <w:szCs w:val="22"/>
        </w:rPr>
      </w:pPr>
    </w:p>
    <w:p w14:paraId="5204B220" w14:textId="5F1B1400" w:rsidR="004C3E0C" w:rsidRPr="00A17828" w:rsidRDefault="004C3E0C" w:rsidP="000B7461">
      <w:pPr>
        <w:pStyle w:val="Lijstalinea"/>
        <w:numPr>
          <w:ilvl w:val="0"/>
          <w:numId w:val="4"/>
        </w:numPr>
        <w:rPr>
          <w:b/>
          <w:sz w:val="22"/>
          <w:szCs w:val="22"/>
        </w:rPr>
      </w:pPr>
      <w:r w:rsidRPr="00A17828">
        <w:rPr>
          <w:b/>
          <w:sz w:val="22"/>
          <w:szCs w:val="22"/>
        </w:rPr>
        <w:t>Terugblik op eerste corona-piek</w:t>
      </w:r>
      <w:r w:rsidR="00EA249C" w:rsidRPr="00A17828">
        <w:rPr>
          <w:b/>
          <w:sz w:val="22"/>
          <w:szCs w:val="22"/>
        </w:rPr>
        <w:t>: wat hebben we geleerd?</w:t>
      </w:r>
      <w:r w:rsidR="00A17828">
        <w:rPr>
          <w:b/>
          <w:sz w:val="22"/>
          <w:szCs w:val="22"/>
        </w:rPr>
        <w:br/>
      </w:r>
      <w:r w:rsidR="009C113C" w:rsidRPr="00A17828">
        <w:rPr>
          <w:sz w:val="22"/>
          <w:szCs w:val="22"/>
        </w:rPr>
        <w:t>Illya</w:t>
      </w:r>
      <w:r w:rsidRPr="00A17828">
        <w:rPr>
          <w:sz w:val="22"/>
          <w:szCs w:val="22"/>
        </w:rPr>
        <w:t xml:space="preserve"> Soffer, directeur Ieder(in)</w:t>
      </w:r>
    </w:p>
    <w:p w14:paraId="19325AC8" w14:textId="77777777" w:rsidR="004C3E0C" w:rsidRDefault="004C3E0C" w:rsidP="000B7461">
      <w:pPr>
        <w:rPr>
          <w:sz w:val="22"/>
          <w:szCs w:val="22"/>
        </w:rPr>
      </w:pPr>
    </w:p>
    <w:p w14:paraId="3BD16660" w14:textId="47F491DB" w:rsidR="009C113C" w:rsidRDefault="00A50FD7" w:rsidP="00312896">
      <w:pPr>
        <w:rPr>
          <w:sz w:val="22"/>
          <w:szCs w:val="22"/>
        </w:rPr>
      </w:pPr>
      <w:r>
        <w:rPr>
          <w:sz w:val="22"/>
          <w:szCs w:val="22"/>
        </w:rPr>
        <w:t>COVID-19</w:t>
      </w:r>
      <w:r w:rsidR="009C113C">
        <w:rPr>
          <w:sz w:val="22"/>
          <w:szCs w:val="22"/>
        </w:rPr>
        <w:t xml:space="preserve"> maakt</w:t>
      </w:r>
      <w:r w:rsidR="004C3E0C">
        <w:rPr>
          <w:sz w:val="22"/>
          <w:szCs w:val="22"/>
        </w:rPr>
        <w:t>e</w:t>
      </w:r>
      <w:r w:rsidR="009C113C">
        <w:rPr>
          <w:sz w:val="22"/>
          <w:szCs w:val="22"/>
        </w:rPr>
        <w:t xml:space="preserve"> zichtbaar dat </w:t>
      </w:r>
      <w:r w:rsidR="003F02FD">
        <w:rPr>
          <w:sz w:val="22"/>
          <w:szCs w:val="22"/>
        </w:rPr>
        <w:t>we elkaar op alle niveaus nodig hebben. Elke maatregel en elke uitwerking heeft effect op het leven van mensen met een beperking. Alles hangt met elkaar samen.</w:t>
      </w:r>
      <w:r w:rsidR="006059E8">
        <w:rPr>
          <w:sz w:val="22"/>
          <w:szCs w:val="22"/>
        </w:rPr>
        <w:t xml:space="preserve"> De overheid moet zich rekenschap geven dat alle g</w:t>
      </w:r>
      <w:r w:rsidR="00F82CC3">
        <w:rPr>
          <w:sz w:val="22"/>
          <w:szCs w:val="22"/>
        </w:rPr>
        <w:t xml:space="preserve">roepen iets anders nodig hebben: mensen met een verstandelijke beperking, mensen met een lichamelijke beperking, mensen met een visuele of auditieve beperking, al die mensen met een zichtbare en onzichtbare chronische ziekte. De consequenties van de overheidsmaatregelen </w:t>
      </w:r>
      <w:r w:rsidR="00CF4245">
        <w:rPr>
          <w:sz w:val="22"/>
          <w:szCs w:val="22"/>
        </w:rPr>
        <w:t xml:space="preserve">zijn – en blijven – </w:t>
      </w:r>
      <w:r w:rsidR="00F82CC3">
        <w:rPr>
          <w:sz w:val="22"/>
          <w:szCs w:val="22"/>
        </w:rPr>
        <w:t>enorm</w:t>
      </w:r>
      <w:r w:rsidR="00CF4245">
        <w:rPr>
          <w:sz w:val="22"/>
          <w:szCs w:val="22"/>
        </w:rPr>
        <w:t xml:space="preserve"> groot</w:t>
      </w:r>
      <w:r w:rsidR="00F82CC3">
        <w:rPr>
          <w:sz w:val="22"/>
          <w:szCs w:val="22"/>
        </w:rPr>
        <w:t xml:space="preserve">. We </w:t>
      </w:r>
      <w:r w:rsidR="00EF28D0">
        <w:rPr>
          <w:sz w:val="22"/>
          <w:szCs w:val="22"/>
        </w:rPr>
        <w:t xml:space="preserve">moeten </w:t>
      </w:r>
      <w:r w:rsidR="00312896">
        <w:rPr>
          <w:sz w:val="22"/>
          <w:szCs w:val="22"/>
        </w:rPr>
        <w:t xml:space="preserve">ervoor </w:t>
      </w:r>
      <w:r w:rsidR="00EF28D0">
        <w:rPr>
          <w:sz w:val="22"/>
          <w:szCs w:val="22"/>
        </w:rPr>
        <w:t>blijven zorgen dat mensen met</w:t>
      </w:r>
      <w:r w:rsidR="00CF4245">
        <w:rPr>
          <w:sz w:val="22"/>
          <w:szCs w:val="22"/>
        </w:rPr>
        <w:t xml:space="preserve"> een verhoogd</w:t>
      </w:r>
      <w:r w:rsidR="00EF28D0">
        <w:rPr>
          <w:sz w:val="22"/>
          <w:szCs w:val="22"/>
        </w:rPr>
        <w:t xml:space="preserve"> gezondheidsrisico </w:t>
      </w:r>
      <w:r w:rsidR="00CF4245">
        <w:rPr>
          <w:sz w:val="22"/>
          <w:szCs w:val="22"/>
        </w:rPr>
        <w:t xml:space="preserve">ook weer mee </w:t>
      </w:r>
      <w:r w:rsidR="00EF28D0">
        <w:rPr>
          <w:sz w:val="22"/>
          <w:szCs w:val="22"/>
        </w:rPr>
        <w:t xml:space="preserve">kunnen </w:t>
      </w:r>
      <w:r w:rsidR="00CF4245">
        <w:rPr>
          <w:sz w:val="22"/>
          <w:szCs w:val="22"/>
        </w:rPr>
        <w:t>doen</w:t>
      </w:r>
      <w:r w:rsidR="00EF28D0">
        <w:rPr>
          <w:sz w:val="22"/>
          <w:szCs w:val="22"/>
        </w:rPr>
        <w:t xml:space="preserve">. Nu kwamen zij echt klem te zitten. De overheid heeft de kans om dat in de toekomst te </w:t>
      </w:r>
      <w:r w:rsidR="00EF28D0">
        <w:rPr>
          <w:sz w:val="22"/>
          <w:szCs w:val="22"/>
        </w:rPr>
        <w:lastRenderedPageBreak/>
        <w:t>voorkomen</w:t>
      </w:r>
      <w:r w:rsidR="00CD5934">
        <w:rPr>
          <w:sz w:val="22"/>
          <w:szCs w:val="22"/>
        </w:rPr>
        <w:t>,</w:t>
      </w:r>
      <w:r w:rsidR="00CF4245">
        <w:rPr>
          <w:sz w:val="22"/>
          <w:szCs w:val="22"/>
        </w:rPr>
        <w:t xml:space="preserve"> of op zijn minst</w:t>
      </w:r>
      <w:r w:rsidR="00CD5934">
        <w:rPr>
          <w:sz w:val="22"/>
          <w:szCs w:val="22"/>
        </w:rPr>
        <w:t xml:space="preserve"> om</w:t>
      </w:r>
      <w:r w:rsidR="00CF4245">
        <w:rPr>
          <w:sz w:val="22"/>
          <w:szCs w:val="22"/>
        </w:rPr>
        <w:t xml:space="preserve"> de effecten van COVID-19 voor deze groepen te dempen</w:t>
      </w:r>
      <w:r w:rsidR="00EF28D0">
        <w:rPr>
          <w:sz w:val="22"/>
          <w:szCs w:val="22"/>
        </w:rPr>
        <w:t>.</w:t>
      </w:r>
    </w:p>
    <w:p w14:paraId="6B5141CC" w14:textId="77777777" w:rsidR="00EA249C" w:rsidRDefault="00EA249C" w:rsidP="00312896">
      <w:pPr>
        <w:ind w:left="708"/>
        <w:rPr>
          <w:sz w:val="22"/>
          <w:szCs w:val="22"/>
        </w:rPr>
      </w:pPr>
    </w:p>
    <w:p w14:paraId="27560F8B" w14:textId="2A396B2B" w:rsidR="00A212EB" w:rsidRDefault="00A212EB" w:rsidP="00312896">
      <w:pPr>
        <w:ind w:left="708"/>
        <w:rPr>
          <w:sz w:val="22"/>
          <w:szCs w:val="22"/>
        </w:rPr>
      </w:pPr>
      <w:r>
        <w:rPr>
          <w:sz w:val="22"/>
          <w:szCs w:val="22"/>
        </w:rPr>
        <w:t>Renée</w:t>
      </w:r>
      <w:r w:rsidR="009D2555">
        <w:rPr>
          <w:sz w:val="22"/>
          <w:szCs w:val="22"/>
        </w:rPr>
        <w:t xml:space="preserve"> Tuijnman</w:t>
      </w:r>
      <w:r w:rsidR="00312896">
        <w:rPr>
          <w:sz w:val="22"/>
          <w:szCs w:val="22"/>
        </w:rPr>
        <w:t xml:space="preserve">, persvoorlichter Ieder(in): </w:t>
      </w:r>
      <w:r w:rsidR="00312896">
        <w:rPr>
          <w:sz w:val="22"/>
          <w:szCs w:val="22"/>
        </w:rPr>
        <w:br/>
        <w:t>D</w:t>
      </w:r>
      <w:r>
        <w:rPr>
          <w:sz w:val="22"/>
          <w:szCs w:val="22"/>
        </w:rPr>
        <w:t xml:space="preserve">uidelijk werd dat </w:t>
      </w:r>
      <w:r w:rsidR="00A50FD7">
        <w:rPr>
          <w:sz w:val="22"/>
          <w:szCs w:val="22"/>
        </w:rPr>
        <w:t>COVID-19</w:t>
      </w:r>
      <w:r>
        <w:rPr>
          <w:sz w:val="22"/>
          <w:szCs w:val="22"/>
        </w:rPr>
        <w:t xml:space="preserve"> meer is dan een medisch probleem. </w:t>
      </w:r>
      <w:r w:rsidR="00B43609">
        <w:rPr>
          <w:sz w:val="22"/>
          <w:szCs w:val="22"/>
        </w:rPr>
        <w:t>Zeker</w:t>
      </w:r>
      <w:r>
        <w:rPr>
          <w:sz w:val="22"/>
          <w:szCs w:val="22"/>
        </w:rPr>
        <w:t>, het virus maakt mensen ziek en mensen gaan eraan dood.</w:t>
      </w:r>
      <w:r w:rsidR="00B43609">
        <w:rPr>
          <w:sz w:val="22"/>
          <w:szCs w:val="22"/>
        </w:rPr>
        <w:t xml:space="preserve"> Goede medische zorg is dus nodig.</w:t>
      </w:r>
      <w:r>
        <w:rPr>
          <w:sz w:val="22"/>
          <w:szCs w:val="22"/>
        </w:rPr>
        <w:t xml:space="preserve"> Maar met alleen denken vanuit het medisch model komen we er niet. We moeten samen naar het sociaal model. </w:t>
      </w:r>
      <w:r w:rsidR="00A50FD7">
        <w:rPr>
          <w:sz w:val="22"/>
          <w:szCs w:val="22"/>
        </w:rPr>
        <w:t>COVID-19</w:t>
      </w:r>
      <w:r>
        <w:rPr>
          <w:sz w:val="22"/>
          <w:szCs w:val="22"/>
        </w:rPr>
        <w:t xml:space="preserve"> gaat over het dagelijks leven. We zijn misschien wel kwetsbaar, maar niet zielig. We willen gewoon meedoen.</w:t>
      </w:r>
    </w:p>
    <w:p w14:paraId="2B9F18A5" w14:textId="493A9324" w:rsidR="00A212EB" w:rsidRDefault="00A212EB" w:rsidP="000B7461">
      <w:pPr>
        <w:rPr>
          <w:sz w:val="22"/>
          <w:szCs w:val="22"/>
        </w:rPr>
      </w:pPr>
    </w:p>
    <w:p w14:paraId="118140EB" w14:textId="77777777" w:rsidR="00EA249C" w:rsidRDefault="00EA249C" w:rsidP="000B7461">
      <w:pPr>
        <w:rPr>
          <w:sz w:val="22"/>
          <w:szCs w:val="22"/>
        </w:rPr>
      </w:pPr>
    </w:p>
    <w:p w14:paraId="26A43C15" w14:textId="77777777" w:rsidR="00EA249C" w:rsidRPr="00EA249C" w:rsidRDefault="00EA249C" w:rsidP="000B7461">
      <w:pPr>
        <w:rPr>
          <w:b/>
          <w:sz w:val="22"/>
          <w:szCs w:val="22"/>
        </w:rPr>
      </w:pPr>
      <w:r w:rsidRPr="00EA249C">
        <w:rPr>
          <w:b/>
          <w:sz w:val="22"/>
          <w:szCs w:val="22"/>
        </w:rPr>
        <w:t>Afsluiting</w:t>
      </w:r>
    </w:p>
    <w:p w14:paraId="03CD0BE0" w14:textId="77777777" w:rsidR="008C024E" w:rsidRDefault="0011354E" w:rsidP="0011354E">
      <w:pPr>
        <w:rPr>
          <w:sz w:val="22"/>
          <w:szCs w:val="22"/>
        </w:rPr>
      </w:pPr>
      <w:r>
        <w:rPr>
          <w:sz w:val="22"/>
          <w:szCs w:val="22"/>
        </w:rPr>
        <w:t>Illya</w:t>
      </w:r>
      <w:r w:rsidR="00931F32">
        <w:rPr>
          <w:sz w:val="22"/>
          <w:szCs w:val="22"/>
        </w:rPr>
        <w:t xml:space="preserve"> sluit de Z</w:t>
      </w:r>
      <w:r>
        <w:rPr>
          <w:sz w:val="22"/>
          <w:szCs w:val="22"/>
        </w:rPr>
        <w:t xml:space="preserve">oom-bijeenkomst </w:t>
      </w:r>
      <w:r w:rsidR="008C024E">
        <w:rPr>
          <w:sz w:val="22"/>
          <w:szCs w:val="22"/>
        </w:rPr>
        <w:t xml:space="preserve">af: </w:t>
      </w:r>
      <w:r w:rsidR="00931F32">
        <w:rPr>
          <w:sz w:val="22"/>
          <w:szCs w:val="22"/>
        </w:rPr>
        <w:t xml:space="preserve">Het </w:t>
      </w:r>
      <w:r>
        <w:rPr>
          <w:sz w:val="22"/>
          <w:szCs w:val="22"/>
        </w:rPr>
        <w:t>was voor ons de eerste keer, maar voor mij smaakt dit naar meer. Het blijkt een goede manier om informatie te delen en samen verhalen te vertellen. Graag zou ik dit op korte termijn herhalen.</w:t>
      </w:r>
      <w:r w:rsidR="0086121E">
        <w:rPr>
          <w:sz w:val="22"/>
          <w:szCs w:val="22"/>
        </w:rPr>
        <w:t xml:space="preserve"> </w:t>
      </w:r>
    </w:p>
    <w:p w14:paraId="68AA10F7" w14:textId="77777777" w:rsidR="008C024E" w:rsidRDefault="008C024E" w:rsidP="0011354E">
      <w:pPr>
        <w:rPr>
          <w:sz w:val="22"/>
          <w:szCs w:val="22"/>
        </w:rPr>
      </w:pPr>
    </w:p>
    <w:p w14:paraId="42DAE7A2" w14:textId="522F305E" w:rsidR="006C45D1" w:rsidRDefault="003C5130" w:rsidP="0011354E">
      <w:pPr>
        <w:rPr>
          <w:sz w:val="22"/>
          <w:szCs w:val="22"/>
        </w:rPr>
      </w:pPr>
      <w:r>
        <w:rPr>
          <w:sz w:val="22"/>
          <w:szCs w:val="22"/>
        </w:rPr>
        <w:t xml:space="preserve">Veel </w:t>
      </w:r>
      <w:r w:rsidR="0086121E">
        <w:rPr>
          <w:sz w:val="22"/>
          <w:szCs w:val="22"/>
        </w:rPr>
        <w:t xml:space="preserve">deelnemers laten blijken het met haar eens te zijn. </w:t>
      </w:r>
      <w:r w:rsidR="0086121E" w:rsidRPr="0086121E">
        <w:rPr>
          <w:sz w:val="22"/>
          <w:szCs w:val="22"/>
        </w:rPr>
        <w:t>Online ledenvergaderingen blijken kansrijk voor de toekomst.</w:t>
      </w:r>
    </w:p>
    <w:p w14:paraId="775F787C" w14:textId="77777777" w:rsidR="006C45D1" w:rsidRDefault="006C45D1">
      <w:pPr>
        <w:spacing w:line="240" w:lineRule="auto"/>
        <w:rPr>
          <w:sz w:val="22"/>
          <w:szCs w:val="22"/>
        </w:rPr>
      </w:pPr>
      <w:r>
        <w:rPr>
          <w:sz w:val="22"/>
          <w:szCs w:val="22"/>
        </w:rPr>
        <w:br w:type="page"/>
      </w:r>
    </w:p>
    <w:p w14:paraId="32189FBD" w14:textId="60B182A3" w:rsidR="00283313" w:rsidRPr="00C67EBB" w:rsidRDefault="00283313" w:rsidP="0011354E">
      <w:pPr>
        <w:rPr>
          <w:b/>
          <w:sz w:val="28"/>
          <w:szCs w:val="28"/>
        </w:rPr>
      </w:pPr>
      <w:r w:rsidRPr="00C67EBB">
        <w:rPr>
          <w:b/>
          <w:sz w:val="28"/>
          <w:szCs w:val="28"/>
        </w:rPr>
        <w:lastRenderedPageBreak/>
        <w:t>Bijlage</w:t>
      </w:r>
      <w:r w:rsidR="00CE749B" w:rsidRPr="00C67EBB">
        <w:rPr>
          <w:b/>
          <w:sz w:val="28"/>
          <w:szCs w:val="28"/>
        </w:rPr>
        <w:t xml:space="preserve"> 1</w:t>
      </w:r>
      <w:r w:rsidRPr="00C67EBB">
        <w:rPr>
          <w:b/>
          <w:sz w:val="28"/>
          <w:szCs w:val="28"/>
        </w:rPr>
        <w:t xml:space="preserve"> </w:t>
      </w:r>
      <w:r w:rsidR="00572E06" w:rsidRPr="00C67EBB">
        <w:rPr>
          <w:b/>
          <w:sz w:val="28"/>
          <w:szCs w:val="28"/>
        </w:rPr>
        <w:t xml:space="preserve">- </w:t>
      </w:r>
      <w:r w:rsidRPr="00C67EBB">
        <w:rPr>
          <w:b/>
          <w:sz w:val="28"/>
          <w:szCs w:val="28"/>
        </w:rPr>
        <w:t>Vragen via chat</w:t>
      </w:r>
    </w:p>
    <w:p w14:paraId="73EDA5D0" w14:textId="7EFF09CE" w:rsidR="00572E06" w:rsidRDefault="00572E06" w:rsidP="0011354E">
      <w:pPr>
        <w:rPr>
          <w:sz w:val="22"/>
          <w:szCs w:val="22"/>
        </w:rPr>
      </w:pPr>
    </w:p>
    <w:p w14:paraId="69683AC6" w14:textId="499258FE" w:rsidR="00971D5F" w:rsidRDefault="00A40081" w:rsidP="0011354E">
      <w:pPr>
        <w:rPr>
          <w:sz w:val="22"/>
          <w:szCs w:val="22"/>
        </w:rPr>
      </w:pPr>
      <w:r>
        <w:rPr>
          <w:sz w:val="22"/>
          <w:szCs w:val="22"/>
        </w:rPr>
        <w:t>Vooraf en t</w:t>
      </w:r>
      <w:r w:rsidR="00971D5F">
        <w:rPr>
          <w:sz w:val="22"/>
          <w:szCs w:val="22"/>
        </w:rPr>
        <w:t xml:space="preserve">ijdens de online bijeenkomst konden deelnemers vragen stellen. </w:t>
      </w:r>
      <w:r w:rsidR="0043702A">
        <w:rPr>
          <w:sz w:val="22"/>
          <w:szCs w:val="22"/>
        </w:rPr>
        <w:t xml:space="preserve">Een aantal vragen kwam in het gesprek </w:t>
      </w:r>
      <w:r w:rsidR="003E7BFF">
        <w:rPr>
          <w:sz w:val="22"/>
          <w:szCs w:val="22"/>
        </w:rPr>
        <w:t xml:space="preserve">niet </w:t>
      </w:r>
      <w:r w:rsidR="0043702A">
        <w:rPr>
          <w:sz w:val="22"/>
          <w:szCs w:val="22"/>
        </w:rPr>
        <w:t>aan de orde. We beantwoorden ze hier kort:</w:t>
      </w:r>
    </w:p>
    <w:p w14:paraId="4743F83E" w14:textId="4662207C" w:rsidR="00971D5F" w:rsidRDefault="00971D5F" w:rsidP="0011354E">
      <w:pPr>
        <w:rPr>
          <w:sz w:val="22"/>
          <w:szCs w:val="22"/>
        </w:rPr>
      </w:pPr>
    </w:p>
    <w:p w14:paraId="3D85091E" w14:textId="77777777" w:rsidR="00263161" w:rsidRDefault="00263161" w:rsidP="0011354E">
      <w:pPr>
        <w:rPr>
          <w:sz w:val="22"/>
          <w:szCs w:val="22"/>
        </w:rPr>
      </w:pPr>
    </w:p>
    <w:p w14:paraId="4BD3305B" w14:textId="01C6EA7C" w:rsidR="005A21C3" w:rsidRPr="002723AF" w:rsidRDefault="005A21C3" w:rsidP="002723AF">
      <w:pPr>
        <w:pStyle w:val="Lijstalinea"/>
        <w:numPr>
          <w:ilvl w:val="0"/>
          <w:numId w:val="9"/>
        </w:numPr>
        <w:rPr>
          <w:b/>
          <w:sz w:val="22"/>
          <w:szCs w:val="22"/>
        </w:rPr>
      </w:pPr>
      <w:r w:rsidRPr="002723AF">
        <w:rPr>
          <w:b/>
          <w:sz w:val="22"/>
          <w:szCs w:val="22"/>
        </w:rPr>
        <w:t>Bezoekregeling zorginstelling en dagbesteding</w:t>
      </w:r>
    </w:p>
    <w:p w14:paraId="41D18D7F" w14:textId="5B1AD224" w:rsidR="005A21C3" w:rsidRDefault="005A21C3" w:rsidP="005A21C3">
      <w:pPr>
        <w:rPr>
          <w:sz w:val="22"/>
          <w:szCs w:val="22"/>
        </w:rPr>
      </w:pPr>
    </w:p>
    <w:p w14:paraId="72DE69FA" w14:textId="55124539" w:rsidR="00B66379" w:rsidRDefault="007C6AE3" w:rsidP="00B66379">
      <w:pPr>
        <w:rPr>
          <w:sz w:val="22"/>
          <w:szCs w:val="22"/>
        </w:rPr>
      </w:pPr>
      <w:r>
        <w:rPr>
          <w:sz w:val="22"/>
          <w:szCs w:val="22"/>
        </w:rPr>
        <w:t>Geen vragen</w:t>
      </w:r>
    </w:p>
    <w:p w14:paraId="1EAE8365" w14:textId="77777777" w:rsidR="007C6AE3" w:rsidRDefault="007C6AE3" w:rsidP="00B66379">
      <w:pPr>
        <w:rPr>
          <w:sz w:val="22"/>
          <w:szCs w:val="22"/>
        </w:rPr>
      </w:pPr>
    </w:p>
    <w:p w14:paraId="3E79FA86" w14:textId="77777777" w:rsidR="00263161" w:rsidRDefault="00263161" w:rsidP="005A21C3">
      <w:pPr>
        <w:rPr>
          <w:sz w:val="22"/>
          <w:szCs w:val="22"/>
        </w:rPr>
      </w:pPr>
    </w:p>
    <w:p w14:paraId="40632D1A" w14:textId="1B08BE57" w:rsidR="002723AF" w:rsidRPr="002723AF" w:rsidRDefault="002723AF" w:rsidP="002723AF">
      <w:pPr>
        <w:pStyle w:val="Lijstalinea"/>
        <w:numPr>
          <w:ilvl w:val="0"/>
          <w:numId w:val="9"/>
        </w:numPr>
        <w:rPr>
          <w:b/>
          <w:sz w:val="22"/>
          <w:szCs w:val="22"/>
        </w:rPr>
      </w:pPr>
      <w:r w:rsidRPr="002723AF">
        <w:rPr>
          <w:b/>
          <w:sz w:val="22"/>
          <w:szCs w:val="22"/>
        </w:rPr>
        <w:t>Lokaal, ontwikkeling protocollen 1,5 metersamenleving</w:t>
      </w:r>
    </w:p>
    <w:p w14:paraId="27434780" w14:textId="77777777" w:rsidR="002723AF" w:rsidRDefault="002723AF" w:rsidP="005A21C3">
      <w:pPr>
        <w:rPr>
          <w:sz w:val="22"/>
          <w:szCs w:val="22"/>
        </w:rPr>
      </w:pPr>
    </w:p>
    <w:p w14:paraId="263870BC" w14:textId="10DB22C5" w:rsidR="00E328E4" w:rsidRDefault="00E328E4" w:rsidP="005A21C3">
      <w:pPr>
        <w:rPr>
          <w:sz w:val="22"/>
          <w:szCs w:val="22"/>
        </w:rPr>
      </w:pPr>
      <w:r>
        <w:rPr>
          <w:sz w:val="22"/>
          <w:szCs w:val="22"/>
        </w:rPr>
        <w:t>Ricardo Bronsgeest</w:t>
      </w:r>
      <w:r w:rsidR="0043702A">
        <w:rPr>
          <w:sz w:val="22"/>
          <w:szCs w:val="22"/>
        </w:rPr>
        <w:t xml:space="preserve"> van de </w:t>
      </w:r>
      <w:r w:rsidR="0043702A" w:rsidRPr="0043702A">
        <w:rPr>
          <w:sz w:val="22"/>
          <w:szCs w:val="22"/>
        </w:rPr>
        <w:t>Dwarslaesie Organisatie Nederland</w:t>
      </w:r>
      <w:r>
        <w:rPr>
          <w:sz w:val="22"/>
          <w:szCs w:val="22"/>
        </w:rPr>
        <w:t>:</w:t>
      </w:r>
    </w:p>
    <w:p w14:paraId="2A164B3B" w14:textId="49A2B5AD" w:rsidR="00E328E4" w:rsidRPr="006E43A9" w:rsidRDefault="00E328E4" w:rsidP="00E328E4">
      <w:pPr>
        <w:rPr>
          <w:sz w:val="22"/>
          <w:szCs w:val="22"/>
        </w:rPr>
      </w:pPr>
      <w:r w:rsidRPr="006E43A9">
        <w:rPr>
          <w:sz w:val="22"/>
          <w:szCs w:val="22"/>
        </w:rPr>
        <w:t>Hoe wordt de COVID-19-strategie gemonitord?</w:t>
      </w:r>
      <w:r>
        <w:rPr>
          <w:sz w:val="22"/>
          <w:szCs w:val="22"/>
        </w:rPr>
        <w:t xml:space="preserve"> Vooral </w:t>
      </w:r>
      <w:r w:rsidRPr="006E43A9">
        <w:rPr>
          <w:sz w:val="22"/>
          <w:szCs w:val="22"/>
        </w:rPr>
        <w:t xml:space="preserve">het deel </w:t>
      </w:r>
      <w:r>
        <w:rPr>
          <w:sz w:val="22"/>
          <w:szCs w:val="22"/>
        </w:rPr>
        <w:t>‘</w:t>
      </w:r>
      <w:r w:rsidRPr="006E43A9">
        <w:rPr>
          <w:sz w:val="22"/>
          <w:szCs w:val="22"/>
        </w:rPr>
        <w:t>Ambities en doelen</w:t>
      </w:r>
      <w:r>
        <w:rPr>
          <w:sz w:val="22"/>
          <w:szCs w:val="22"/>
        </w:rPr>
        <w:t xml:space="preserve">’: </w:t>
      </w:r>
      <w:r w:rsidRPr="006E43A9">
        <w:rPr>
          <w:sz w:val="22"/>
          <w:szCs w:val="22"/>
        </w:rPr>
        <w:t>Mensen met een beperking of chronische ziekte krijgen een stem en plek in (het tot stand komen en uitvoeren van) de maatregelen m.b.t.</w:t>
      </w:r>
    </w:p>
    <w:p w14:paraId="3450EC27" w14:textId="32F71426" w:rsidR="00E328E4" w:rsidRDefault="00E328E4" w:rsidP="00E328E4">
      <w:pPr>
        <w:rPr>
          <w:sz w:val="22"/>
          <w:szCs w:val="22"/>
        </w:rPr>
      </w:pPr>
      <w:r w:rsidRPr="006E43A9">
        <w:rPr>
          <w:sz w:val="22"/>
          <w:szCs w:val="22"/>
        </w:rPr>
        <w:t xml:space="preserve">de 1,5 meter samenleving op het gebied van wonen, werken, leren, vrije tijd, toegankelijke zorg/ondersteuning, vervoer </w:t>
      </w:r>
      <w:r w:rsidR="00C228D9">
        <w:rPr>
          <w:sz w:val="22"/>
          <w:szCs w:val="22"/>
        </w:rPr>
        <w:t>enz</w:t>
      </w:r>
      <w:r w:rsidRPr="006E43A9">
        <w:rPr>
          <w:sz w:val="22"/>
          <w:szCs w:val="22"/>
        </w:rPr>
        <w:t>.</w:t>
      </w:r>
    </w:p>
    <w:p w14:paraId="6230DD8C" w14:textId="4E410FD9" w:rsidR="00E328E4" w:rsidRDefault="00E328E4" w:rsidP="0011354E">
      <w:pPr>
        <w:rPr>
          <w:sz w:val="22"/>
          <w:szCs w:val="22"/>
        </w:rPr>
      </w:pPr>
    </w:p>
    <w:p w14:paraId="3109CDDA" w14:textId="11B0B7D3" w:rsidR="00C228D9" w:rsidRDefault="00CF4245" w:rsidP="00C228D9">
      <w:pPr>
        <w:ind w:left="708"/>
        <w:rPr>
          <w:sz w:val="22"/>
          <w:szCs w:val="22"/>
        </w:rPr>
      </w:pPr>
      <w:r>
        <w:rPr>
          <w:sz w:val="22"/>
          <w:szCs w:val="22"/>
        </w:rPr>
        <w:t xml:space="preserve">Er wordt in het verlengde van de COVID-19-strategie momenteel een monitor-plan gemaakt. </w:t>
      </w:r>
      <w:r w:rsidR="00AE766B">
        <w:rPr>
          <w:sz w:val="22"/>
          <w:szCs w:val="22"/>
        </w:rPr>
        <w:t xml:space="preserve">Ieder(in) is daarbij betrokken. </w:t>
      </w:r>
      <w:r>
        <w:rPr>
          <w:sz w:val="22"/>
          <w:szCs w:val="22"/>
        </w:rPr>
        <w:t xml:space="preserve">Op onderdelen is de strategie nu nog behoorlijk hoog-over. Komende periode moet één en ander beter worden uitgewerkt. </w:t>
      </w:r>
      <w:r w:rsidR="00AE766B" w:rsidRPr="00AE766B">
        <w:rPr>
          <w:sz w:val="22"/>
          <w:szCs w:val="22"/>
        </w:rPr>
        <w:t xml:space="preserve">Wij pleiten </w:t>
      </w:r>
      <w:r w:rsidR="00AE766B">
        <w:rPr>
          <w:sz w:val="22"/>
          <w:szCs w:val="22"/>
        </w:rPr>
        <w:t xml:space="preserve">ervoor </w:t>
      </w:r>
      <w:r w:rsidR="00AE766B" w:rsidRPr="00AE766B">
        <w:rPr>
          <w:sz w:val="22"/>
          <w:szCs w:val="22"/>
        </w:rPr>
        <w:t xml:space="preserve">dat </w:t>
      </w:r>
      <w:r w:rsidR="00AE766B">
        <w:rPr>
          <w:sz w:val="22"/>
          <w:szCs w:val="22"/>
        </w:rPr>
        <w:t xml:space="preserve">aan </w:t>
      </w:r>
      <w:r w:rsidR="00AE766B" w:rsidRPr="00AE766B">
        <w:rPr>
          <w:sz w:val="22"/>
          <w:szCs w:val="22"/>
        </w:rPr>
        <w:t>alle protocollen die al gemaakt zijn en de protocollen die nu in ontwikkeling zijn, ten minste een inclusie</w:t>
      </w:r>
      <w:r w:rsidR="00A70F47">
        <w:rPr>
          <w:sz w:val="22"/>
          <w:szCs w:val="22"/>
        </w:rPr>
        <w:t>-</w:t>
      </w:r>
      <w:r w:rsidR="00AE766B" w:rsidRPr="00AE766B">
        <w:rPr>
          <w:sz w:val="22"/>
          <w:szCs w:val="22"/>
        </w:rPr>
        <w:t xml:space="preserve">paragraaf wordt toegevoegd waarmee de individuele ondernemers en overheden aan de slag kunnen. </w:t>
      </w:r>
      <w:r w:rsidR="00690713">
        <w:rPr>
          <w:sz w:val="22"/>
          <w:szCs w:val="22"/>
        </w:rPr>
        <w:t>Dat de</w:t>
      </w:r>
      <w:r>
        <w:rPr>
          <w:sz w:val="22"/>
          <w:szCs w:val="22"/>
        </w:rPr>
        <w:t xml:space="preserve"> organisaties van mensen met een beperking of chronische ziekte </w:t>
      </w:r>
      <w:r w:rsidR="00690713">
        <w:rPr>
          <w:sz w:val="22"/>
          <w:szCs w:val="22"/>
        </w:rPr>
        <w:t xml:space="preserve">hierbij betrokken worden </w:t>
      </w:r>
      <w:r>
        <w:rPr>
          <w:sz w:val="22"/>
          <w:szCs w:val="22"/>
        </w:rPr>
        <w:t>is een ‘hard’ uitgangspunt. Maar we merken dat dit niet vanzelfsprekend is. Dus dat vraagt hard werk, en blijven herhalen!</w:t>
      </w:r>
    </w:p>
    <w:p w14:paraId="0E1C1DA0" w14:textId="615E6697" w:rsidR="006D7778" w:rsidRDefault="006D7778" w:rsidP="006D7778">
      <w:pPr>
        <w:rPr>
          <w:sz w:val="22"/>
          <w:szCs w:val="22"/>
        </w:rPr>
      </w:pPr>
    </w:p>
    <w:p w14:paraId="433F29C6" w14:textId="77777777" w:rsidR="00B53ECD" w:rsidRDefault="00B53ECD" w:rsidP="006D7778">
      <w:pPr>
        <w:rPr>
          <w:sz w:val="22"/>
          <w:szCs w:val="22"/>
        </w:rPr>
      </w:pPr>
      <w:r w:rsidRPr="00B53ECD">
        <w:rPr>
          <w:sz w:val="22"/>
          <w:szCs w:val="22"/>
        </w:rPr>
        <w:t>Jeanet Notten</w:t>
      </w:r>
      <w:r>
        <w:rPr>
          <w:sz w:val="22"/>
          <w:szCs w:val="22"/>
        </w:rPr>
        <w:t xml:space="preserve"> van </w:t>
      </w:r>
      <w:r w:rsidRPr="00B53ECD">
        <w:rPr>
          <w:sz w:val="22"/>
          <w:szCs w:val="22"/>
        </w:rPr>
        <w:t>Breda Gelijk</w:t>
      </w:r>
      <w:r>
        <w:rPr>
          <w:sz w:val="22"/>
          <w:szCs w:val="22"/>
        </w:rPr>
        <w:t>:</w:t>
      </w:r>
    </w:p>
    <w:p w14:paraId="2A06EBA8" w14:textId="15891158" w:rsidR="006D7778" w:rsidRDefault="001E5C74" w:rsidP="002C540E">
      <w:pPr>
        <w:rPr>
          <w:sz w:val="22"/>
          <w:szCs w:val="22"/>
        </w:rPr>
      </w:pPr>
      <w:r w:rsidRPr="001E5C74">
        <w:rPr>
          <w:sz w:val="22"/>
          <w:szCs w:val="22"/>
        </w:rPr>
        <w:t>Vanuit gemeente Breda is men met ervaringsdeskundigen bezig hoe de openbare ruimte er uit moet gaan zien. Het is fijn om goede oplossingen aan elkaar door te kunnen geven.</w:t>
      </w:r>
      <w:r>
        <w:rPr>
          <w:sz w:val="22"/>
          <w:szCs w:val="22"/>
        </w:rPr>
        <w:t xml:space="preserve"> </w:t>
      </w:r>
      <w:r w:rsidRPr="001E5C74">
        <w:rPr>
          <w:sz w:val="22"/>
          <w:szCs w:val="22"/>
        </w:rPr>
        <w:t>Op korte termijn zullen we de horeca schouwen en is er een gesprek met het ondernemersfonds in Breda. Misschien is het handig</w:t>
      </w:r>
      <w:r>
        <w:rPr>
          <w:sz w:val="22"/>
          <w:szCs w:val="22"/>
        </w:rPr>
        <w:t xml:space="preserve"> om</w:t>
      </w:r>
      <w:r w:rsidRPr="001E5C74">
        <w:rPr>
          <w:sz w:val="22"/>
          <w:szCs w:val="22"/>
        </w:rPr>
        <w:t xml:space="preserve"> te kijken </w:t>
      </w:r>
      <w:r>
        <w:rPr>
          <w:sz w:val="22"/>
          <w:szCs w:val="22"/>
        </w:rPr>
        <w:t xml:space="preserve">voor </w:t>
      </w:r>
      <w:r w:rsidRPr="001E5C74">
        <w:rPr>
          <w:sz w:val="22"/>
          <w:szCs w:val="22"/>
        </w:rPr>
        <w:t>welke onderwerpen</w:t>
      </w:r>
      <w:r>
        <w:rPr>
          <w:sz w:val="22"/>
          <w:szCs w:val="22"/>
        </w:rPr>
        <w:t xml:space="preserve"> en </w:t>
      </w:r>
      <w:r w:rsidRPr="001E5C74">
        <w:rPr>
          <w:sz w:val="22"/>
          <w:szCs w:val="22"/>
        </w:rPr>
        <w:t>welke gebieden we in het kader van corona</w:t>
      </w:r>
      <w:r>
        <w:rPr>
          <w:sz w:val="22"/>
          <w:szCs w:val="22"/>
        </w:rPr>
        <w:t>-</w:t>
      </w:r>
      <w:r w:rsidRPr="001E5C74">
        <w:rPr>
          <w:sz w:val="22"/>
          <w:szCs w:val="22"/>
        </w:rPr>
        <w:t xml:space="preserve">maatregelen aandacht moeten vragen en hoe we dat </w:t>
      </w:r>
      <w:r>
        <w:rPr>
          <w:sz w:val="22"/>
          <w:szCs w:val="22"/>
        </w:rPr>
        <w:t xml:space="preserve">gaan </w:t>
      </w:r>
      <w:r w:rsidRPr="001E5C74">
        <w:rPr>
          <w:sz w:val="22"/>
          <w:szCs w:val="22"/>
        </w:rPr>
        <w:t>communiceren naar de samenleving</w:t>
      </w:r>
      <w:r>
        <w:rPr>
          <w:sz w:val="22"/>
          <w:szCs w:val="22"/>
        </w:rPr>
        <w:t xml:space="preserve"> en </w:t>
      </w:r>
      <w:r w:rsidR="002C540E">
        <w:rPr>
          <w:sz w:val="22"/>
          <w:szCs w:val="22"/>
        </w:rPr>
        <w:t xml:space="preserve">bedrijven en </w:t>
      </w:r>
      <w:r w:rsidRPr="001E5C74">
        <w:rPr>
          <w:sz w:val="22"/>
          <w:szCs w:val="22"/>
        </w:rPr>
        <w:t>organisaties</w:t>
      </w:r>
      <w:r w:rsidR="002C540E">
        <w:rPr>
          <w:sz w:val="22"/>
          <w:szCs w:val="22"/>
        </w:rPr>
        <w:t>?</w:t>
      </w:r>
    </w:p>
    <w:p w14:paraId="5CBA4618" w14:textId="77777777" w:rsidR="001E5C74" w:rsidRPr="006D7778" w:rsidRDefault="001E5C74" w:rsidP="006D7778">
      <w:pPr>
        <w:rPr>
          <w:sz w:val="22"/>
          <w:szCs w:val="22"/>
        </w:rPr>
      </w:pPr>
    </w:p>
    <w:p w14:paraId="7D929A4D" w14:textId="018A0B9C" w:rsidR="006D7778" w:rsidRDefault="006D7778" w:rsidP="006D7778">
      <w:pPr>
        <w:ind w:left="708"/>
        <w:rPr>
          <w:sz w:val="22"/>
          <w:szCs w:val="22"/>
        </w:rPr>
      </w:pPr>
      <w:r w:rsidRPr="006D7778">
        <w:rPr>
          <w:sz w:val="22"/>
          <w:szCs w:val="22"/>
        </w:rPr>
        <w:t xml:space="preserve">Helaas is er in het </w:t>
      </w:r>
      <w:hyperlink r:id="rId13" w:history="1">
        <w:r w:rsidRPr="001A0FD7">
          <w:rPr>
            <w:rStyle w:val="Hyperlink"/>
            <w:sz w:val="22"/>
            <w:szCs w:val="22"/>
          </w:rPr>
          <w:t>horeca-protocol</w:t>
        </w:r>
      </w:hyperlink>
      <w:r w:rsidRPr="006D7778">
        <w:rPr>
          <w:sz w:val="22"/>
          <w:szCs w:val="22"/>
        </w:rPr>
        <w:t xml:space="preserve"> geen aandacht voor toegankelijkheid. Het kent </w:t>
      </w:r>
      <w:r w:rsidR="00690713">
        <w:rPr>
          <w:sz w:val="22"/>
          <w:szCs w:val="22"/>
        </w:rPr>
        <w:t xml:space="preserve">ook </w:t>
      </w:r>
      <w:r w:rsidRPr="006D7778">
        <w:rPr>
          <w:sz w:val="22"/>
          <w:szCs w:val="22"/>
        </w:rPr>
        <w:t>nog geen inclusie-paragraaf. Voor de positionering van het terras kun je het VNG-protocol voor de buitenruimte gebruiken.</w:t>
      </w:r>
    </w:p>
    <w:p w14:paraId="69A3107F" w14:textId="77777777" w:rsidR="00C228D9" w:rsidRDefault="00C228D9" w:rsidP="0011354E">
      <w:pPr>
        <w:rPr>
          <w:sz w:val="22"/>
          <w:szCs w:val="22"/>
        </w:rPr>
      </w:pPr>
    </w:p>
    <w:p w14:paraId="4706F215" w14:textId="77777777" w:rsidR="002723AF" w:rsidRDefault="002723AF" w:rsidP="007C6AE3">
      <w:pPr>
        <w:keepNext/>
        <w:keepLines/>
        <w:rPr>
          <w:sz w:val="22"/>
          <w:szCs w:val="22"/>
        </w:rPr>
      </w:pPr>
      <w:r w:rsidRPr="0043702A">
        <w:rPr>
          <w:sz w:val="22"/>
          <w:szCs w:val="22"/>
        </w:rPr>
        <w:lastRenderedPageBreak/>
        <w:t>Jelle Berends</w:t>
      </w:r>
      <w:r w:rsidRPr="0043702A">
        <w:t xml:space="preserve"> </w:t>
      </w:r>
      <w:r>
        <w:t xml:space="preserve">van </w:t>
      </w:r>
      <w:r w:rsidRPr="0043702A">
        <w:rPr>
          <w:sz w:val="22"/>
          <w:szCs w:val="22"/>
        </w:rPr>
        <w:t xml:space="preserve">Stichting Gehandicapten Raad Doesburg (SGRD): </w:t>
      </w:r>
    </w:p>
    <w:p w14:paraId="7081DD2D" w14:textId="77777777" w:rsidR="002723AF" w:rsidRDefault="002723AF" w:rsidP="007C6AE3">
      <w:pPr>
        <w:keepNext/>
        <w:keepLines/>
        <w:rPr>
          <w:sz w:val="22"/>
          <w:szCs w:val="22"/>
        </w:rPr>
      </w:pPr>
      <w:r w:rsidRPr="0043702A">
        <w:rPr>
          <w:sz w:val="22"/>
          <w:szCs w:val="22"/>
        </w:rPr>
        <w:t xml:space="preserve">Bij ons is de binnenstad afgesloten voor al het verkeer om ruimte te creëren voor de 1,5 meter omgeving. Nu zijn er veel mensen bij ons die per scootmobiel het centrum in gaan om boodschappen te doen. Deze worden momenteel 'gedoogd' maar </w:t>
      </w:r>
      <w:r>
        <w:rPr>
          <w:sz w:val="22"/>
          <w:szCs w:val="22"/>
        </w:rPr>
        <w:t xml:space="preserve">dat </w:t>
      </w:r>
      <w:r w:rsidRPr="0043702A">
        <w:rPr>
          <w:sz w:val="22"/>
          <w:szCs w:val="22"/>
        </w:rPr>
        <w:t>kan zo terug gedraaid worden. Verwezen wordt hierbij naar wetgeving uit 1990. Wij zijn echter van mening dat mede door het VN-verdrag Handicap scootmobielers gewoon normaal toegang zouden moeten hebben.</w:t>
      </w:r>
    </w:p>
    <w:p w14:paraId="410F077A" w14:textId="386983F3" w:rsidR="002723AF" w:rsidRDefault="002723AF" w:rsidP="002723AF">
      <w:pPr>
        <w:rPr>
          <w:sz w:val="22"/>
          <w:szCs w:val="22"/>
        </w:rPr>
      </w:pPr>
    </w:p>
    <w:p w14:paraId="38AF4A4E" w14:textId="58E3BDFA" w:rsidR="00C228D9" w:rsidRDefault="00B51959" w:rsidP="00C228D9">
      <w:pPr>
        <w:ind w:left="708"/>
        <w:rPr>
          <w:sz w:val="22"/>
          <w:szCs w:val="22"/>
        </w:rPr>
      </w:pPr>
      <w:r w:rsidRPr="00B51959">
        <w:rPr>
          <w:sz w:val="22"/>
          <w:szCs w:val="22"/>
        </w:rPr>
        <w:t>De binnenstad moet uiteraard ook toegankelijk blijven voor mensen die geen grote afstanden te voet kunnen afleggen. Mocht het zo zijn dat uw gemeente desondanks toch zou besluiten om scootmobiel-gebruikers te weren uit het centrum dan zou dat inderdaad een inbreuk zijn op de zelfstandigheid zoals in het VN-verdrag Handicap is vastgelegd. We ontvangen daar dan ook graag een melding van bij ons meldpunt zodat we dit kunnen aankaarten bij de Rijksoverheid en de VNG.</w:t>
      </w:r>
    </w:p>
    <w:p w14:paraId="42F7D4E6" w14:textId="77777777" w:rsidR="00C228D9" w:rsidRDefault="00C228D9" w:rsidP="002723AF">
      <w:pPr>
        <w:rPr>
          <w:sz w:val="22"/>
          <w:szCs w:val="22"/>
        </w:rPr>
      </w:pPr>
    </w:p>
    <w:p w14:paraId="41871C11" w14:textId="77777777" w:rsidR="006C45D1" w:rsidRDefault="00E328E4" w:rsidP="0011354E">
      <w:pPr>
        <w:rPr>
          <w:sz w:val="22"/>
          <w:szCs w:val="22"/>
        </w:rPr>
      </w:pPr>
      <w:r w:rsidRPr="00E328E4">
        <w:rPr>
          <w:sz w:val="22"/>
          <w:szCs w:val="22"/>
        </w:rPr>
        <w:t>Marcel van Bockel</w:t>
      </w:r>
      <w:r>
        <w:rPr>
          <w:sz w:val="22"/>
          <w:szCs w:val="22"/>
        </w:rPr>
        <w:t xml:space="preserve"> van Ieder(in)</w:t>
      </w:r>
      <w:r w:rsidRPr="00E328E4">
        <w:rPr>
          <w:sz w:val="22"/>
          <w:szCs w:val="22"/>
        </w:rPr>
        <w:t xml:space="preserve">: </w:t>
      </w:r>
    </w:p>
    <w:p w14:paraId="0AA9AB1E" w14:textId="35203D19" w:rsidR="00E328E4" w:rsidRDefault="00E328E4" w:rsidP="0011354E">
      <w:pPr>
        <w:rPr>
          <w:sz w:val="22"/>
          <w:szCs w:val="22"/>
        </w:rPr>
      </w:pPr>
      <w:r w:rsidRPr="00E328E4">
        <w:rPr>
          <w:sz w:val="22"/>
          <w:szCs w:val="22"/>
        </w:rPr>
        <w:t>Naast 1,5 meter is er ook nog het eenrichtingsverkeer en de voorgeschreven routes. Erg lastig als je bijv</w:t>
      </w:r>
      <w:r w:rsidR="000A2382">
        <w:rPr>
          <w:sz w:val="22"/>
          <w:szCs w:val="22"/>
        </w:rPr>
        <w:t>oorbeeld</w:t>
      </w:r>
      <w:r w:rsidRPr="00E328E4">
        <w:rPr>
          <w:sz w:val="22"/>
          <w:szCs w:val="22"/>
        </w:rPr>
        <w:t xml:space="preserve"> net een bankje of toilet gepasseerd bent. Is dit breder herkenbaar?</w:t>
      </w:r>
    </w:p>
    <w:p w14:paraId="22717091" w14:textId="77777777" w:rsidR="00C228D9" w:rsidRDefault="00C228D9" w:rsidP="0011354E">
      <w:pPr>
        <w:rPr>
          <w:sz w:val="22"/>
          <w:szCs w:val="22"/>
        </w:rPr>
      </w:pPr>
    </w:p>
    <w:p w14:paraId="37C26881" w14:textId="267530ED" w:rsidR="00C228D9" w:rsidRDefault="00B51959" w:rsidP="00C228D9">
      <w:pPr>
        <w:ind w:left="708"/>
        <w:rPr>
          <w:sz w:val="22"/>
          <w:szCs w:val="22"/>
        </w:rPr>
      </w:pPr>
      <w:r w:rsidRPr="00B51959">
        <w:rPr>
          <w:sz w:val="22"/>
          <w:szCs w:val="22"/>
        </w:rPr>
        <w:t>Dat is inderdaad herkenbaar en heeft daarom ook aandacht gekregen in het VNG-protocol. De opstellers van het protocol komen uit de hoek van crowdmanagement (het beheersen van verkeersstromen), vandaar ook de titel van het protocol.</w:t>
      </w:r>
    </w:p>
    <w:p w14:paraId="759F6698" w14:textId="688CBE6B" w:rsidR="00E328E4" w:rsidRDefault="00E328E4" w:rsidP="0011354E">
      <w:pPr>
        <w:rPr>
          <w:sz w:val="22"/>
          <w:szCs w:val="22"/>
        </w:rPr>
      </w:pPr>
    </w:p>
    <w:p w14:paraId="7A72039B" w14:textId="77777777" w:rsidR="00263161" w:rsidRDefault="00263161" w:rsidP="0011354E">
      <w:pPr>
        <w:rPr>
          <w:sz w:val="22"/>
          <w:szCs w:val="22"/>
        </w:rPr>
      </w:pPr>
    </w:p>
    <w:p w14:paraId="7826E96E" w14:textId="0A82F85E" w:rsidR="002723AF" w:rsidRPr="002723AF" w:rsidRDefault="002723AF" w:rsidP="002723AF">
      <w:pPr>
        <w:pStyle w:val="Lijstalinea"/>
        <w:numPr>
          <w:ilvl w:val="0"/>
          <w:numId w:val="8"/>
        </w:numPr>
        <w:rPr>
          <w:sz w:val="22"/>
          <w:szCs w:val="22"/>
        </w:rPr>
      </w:pPr>
      <w:r w:rsidRPr="002723AF">
        <w:rPr>
          <w:b/>
          <w:sz w:val="22"/>
          <w:szCs w:val="22"/>
        </w:rPr>
        <w:t>Exit strategie en toekomst corona voor zieken en gehandicapten</w:t>
      </w:r>
      <w:r w:rsidRPr="002723AF">
        <w:rPr>
          <w:b/>
          <w:sz w:val="22"/>
          <w:szCs w:val="22"/>
        </w:rPr>
        <w:br/>
      </w:r>
    </w:p>
    <w:p w14:paraId="5095C919" w14:textId="77777777" w:rsidR="006C45D1" w:rsidRDefault="00E328E4" w:rsidP="0011354E">
      <w:pPr>
        <w:rPr>
          <w:sz w:val="22"/>
          <w:szCs w:val="22"/>
        </w:rPr>
      </w:pPr>
      <w:r w:rsidRPr="00E328E4">
        <w:rPr>
          <w:sz w:val="22"/>
          <w:szCs w:val="22"/>
        </w:rPr>
        <w:t>Yvonne</w:t>
      </w:r>
      <w:r>
        <w:rPr>
          <w:sz w:val="22"/>
          <w:szCs w:val="22"/>
        </w:rPr>
        <w:t xml:space="preserve"> Lammertink van Per Saldo</w:t>
      </w:r>
      <w:r w:rsidRPr="00E328E4">
        <w:rPr>
          <w:sz w:val="22"/>
          <w:szCs w:val="22"/>
        </w:rPr>
        <w:t xml:space="preserve">: </w:t>
      </w:r>
    </w:p>
    <w:p w14:paraId="6786144A" w14:textId="55F348D7" w:rsidR="00E328E4" w:rsidRDefault="00E328E4" w:rsidP="0011354E">
      <w:pPr>
        <w:rPr>
          <w:sz w:val="22"/>
          <w:szCs w:val="22"/>
        </w:rPr>
      </w:pPr>
      <w:r w:rsidRPr="00E328E4">
        <w:rPr>
          <w:sz w:val="22"/>
          <w:szCs w:val="22"/>
        </w:rPr>
        <w:t>Wat te doen vo</w:t>
      </w:r>
      <w:r w:rsidR="000A2382">
        <w:rPr>
          <w:sz w:val="22"/>
          <w:szCs w:val="22"/>
        </w:rPr>
        <w:t>or mensen in de risicogroepen? I</w:t>
      </w:r>
      <w:r w:rsidRPr="00E328E4">
        <w:rPr>
          <w:sz w:val="22"/>
          <w:szCs w:val="22"/>
        </w:rPr>
        <w:t>s er een alternatief voor thuis blijven?</w:t>
      </w:r>
    </w:p>
    <w:p w14:paraId="41A9CF8C" w14:textId="77777777" w:rsidR="00A40081" w:rsidRDefault="00A40081" w:rsidP="0011354E">
      <w:pPr>
        <w:rPr>
          <w:sz w:val="22"/>
          <w:szCs w:val="22"/>
        </w:rPr>
      </w:pPr>
    </w:p>
    <w:p w14:paraId="36548A85" w14:textId="6B54503E" w:rsidR="00C228D9" w:rsidRDefault="00CF4245" w:rsidP="00C228D9">
      <w:pPr>
        <w:ind w:left="708"/>
        <w:rPr>
          <w:sz w:val="22"/>
          <w:szCs w:val="22"/>
        </w:rPr>
      </w:pPr>
      <w:r>
        <w:rPr>
          <w:sz w:val="22"/>
          <w:szCs w:val="22"/>
        </w:rPr>
        <w:t>We zijn héél hard aan het lobbyen om deze ‘vergeten’ groep, die voorheen eigenlijk niet of nauwelijks zichtbaar</w:t>
      </w:r>
      <w:r w:rsidR="00CD5934">
        <w:rPr>
          <w:sz w:val="22"/>
          <w:szCs w:val="22"/>
        </w:rPr>
        <w:t xml:space="preserve"> was</w:t>
      </w:r>
      <w:r>
        <w:rPr>
          <w:sz w:val="22"/>
          <w:szCs w:val="22"/>
        </w:rPr>
        <w:t xml:space="preserve">, hoger op de agenda te krijgen. In het recente panel-onderzoek van Ieder(in) (dat </w:t>
      </w:r>
      <w:r w:rsidR="00CD5934">
        <w:rPr>
          <w:sz w:val="22"/>
          <w:szCs w:val="22"/>
        </w:rPr>
        <w:t>in</w:t>
      </w:r>
      <w:r>
        <w:rPr>
          <w:sz w:val="22"/>
          <w:szCs w:val="22"/>
        </w:rPr>
        <w:t xml:space="preserve"> week </w:t>
      </w:r>
      <w:r w:rsidR="00CD5934">
        <w:rPr>
          <w:sz w:val="22"/>
          <w:szCs w:val="22"/>
        </w:rPr>
        <w:t xml:space="preserve">25 </w:t>
      </w:r>
      <w:r>
        <w:rPr>
          <w:sz w:val="22"/>
          <w:szCs w:val="22"/>
        </w:rPr>
        <w:t xml:space="preserve">uitkomt), hebben we in het bijzonder voor deze groep doorgevraagd naar wat zij nodig hebben </w:t>
      </w:r>
      <w:r w:rsidR="00CD5934">
        <w:rPr>
          <w:sz w:val="22"/>
          <w:szCs w:val="22"/>
        </w:rPr>
        <w:t>om weer naar buiten te kunnen. Het verstrekken van medische mondmaskers zou b</w:t>
      </w:r>
      <w:r>
        <w:rPr>
          <w:sz w:val="22"/>
          <w:szCs w:val="22"/>
        </w:rPr>
        <w:t xml:space="preserve">ijvoorbeeld één van de manieren zijn om hun veiligheid te vergroten. </w:t>
      </w:r>
    </w:p>
    <w:p w14:paraId="65C18D53" w14:textId="4D57A4DC" w:rsidR="0043702A" w:rsidRDefault="0043702A" w:rsidP="0011354E">
      <w:pPr>
        <w:rPr>
          <w:sz w:val="22"/>
          <w:szCs w:val="22"/>
        </w:rPr>
      </w:pPr>
    </w:p>
    <w:p w14:paraId="779D34BE" w14:textId="77777777" w:rsidR="00113000" w:rsidRDefault="00113000" w:rsidP="00766E61">
      <w:pPr>
        <w:keepNext/>
        <w:keepLines/>
        <w:rPr>
          <w:sz w:val="22"/>
          <w:szCs w:val="22"/>
        </w:rPr>
      </w:pPr>
      <w:r>
        <w:rPr>
          <w:sz w:val="22"/>
          <w:szCs w:val="22"/>
        </w:rPr>
        <w:lastRenderedPageBreak/>
        <w:t xml:space="preserve">Martha Pol van de </w:t>
      </w:r>
      <w:r w:rsidRPr="00113000">
        <w:rPr>
          <w:sz w:val="22"/>
          <w:szCs w:val="22"/>
        </w:rPr>
        <w:t>Dwarslaesieorganisatie Nederland</w:t>
      </w:r>
      <w:r>
        <w:rPr>
          <w:sz w:val="22"/>
          <w:szCs w:val="22"/>
        </w:rPr>
        <w:t>:</w:t>
      </w:r>
    </w:p>
    <w:p w14:paraId="0F57ADC3" w14:textId="276A8948" w:rsidR="00113000" w:rsidRDefault="00A40081" w:rsidP="00766E61">
      <w:pPr>
        <w:keepNext/>
        <w:keepLines/>
        <w:rPr>
          <w:sz w:val="22"/>
          <w:szCs w:val="22"/>
        </w:rPr>
      </w:pPr>
      <w:r>
        <w:rPr>
          <w:sz w:val="22"/>
          <w:szCs w:val="22"/>
        </w:rPr>
        <w:t xml:space="preserve">Hoe </w:t>
      </w:r>
      <w:r w:rsidR="00113000" w:rsidRPr="00113000">
        <w:rPr>
          <w:sz w:val="22"/>
          <w:szCs w:val="22"/>
        </w:rPr>
        <w:t xml:space="preserve">voorkomen </w:t>
      </w:r>
      <w:r>
        <w:rPr>
          <w:sz w:val="22"/>
          <w:szCs w:val="22"/>
        </w:rPr>
        <w:t xml:space="preserve">we </w:t>
      </w:r>
      <w:r w:rsidR="00113000" w:rsidRPr="00113000">
        <w:rPr>
          <w:sz w:val="22"/>
          <w:szCs w:val="22"/>
        </w:rPr>
        <w:t xml:space="preserve">dat reguliere zorg </w:t>
      </w:r>
      <w:r w:rsidR="004647B5">
        <w:rPr>
          <w:sz w:val="22"/>
          <w:szCs w:val="22"/>
        </w:rPr>
        <w:t>stilvalt</w:t>
      </w:r>
      <w:r>
        <w:rPr>
          <w:sz w:val="22"/>
          <w:szCs w:val="22"/>
        </w:rPr>
        <w:t xml:space="preserve"> bij een volgende piek?</w:t>
      </w:r>
      <w:r w:rsidR="00113000" w:rsidRPr="00113000">
        <w:rPr>
          <w:sz w:val="22"/>
          <w:szCs w:val="22"/>
        </w:rPr>
        <w:t xml:space="preserve"> Hoe realistisch zijn</w:t>
      </w:r>
      <w:r>
        <w:rPr>
          <w:sz w:val="22"/>
          <w:szCs w:val="22"/>
        </w:rPr>
        <w:t xml:space="preserve"> de plannen om dat te voorkomen? </w:t>
      </w:r>
      <w:r w:rsidR="00113000" w:rsidRPr="00113000">
        <w:rPr>
          <w:sz w:val="22"/>
          <w:szCs w:val="22"/>
        </w:rPr>
        <w:t xml:space="preserve">Tijdens de druk op de IC's was er discussie over wie wel en wie niet op de IC opgenomen zou kunnen worden. </w:t>
      </w:r>
      <w:r>
        <w:rPr>
          <w:sz w:val="22"/>
          <w:szCs w:val="22"/>
        </w:rPr>
        <w:t>T</w:t>
      </w:r>
      <w:r w:rsidR="00113000" w:rsidRPr="00113000">
        <w:rPr>
          <w:sz w:val="22"/>
          <w:szCs w:val="22"/>
        </w:rPr>
        <w:t>oen is gezegd dat er behoefte is aan een maatschappelijk debat. Dat is nu weer naar de achtergrond verschoven. Hoe krijgen we dat debat weer voor het voetlicht?"</w:t>
      </w:r>
    </w:p>
    <w:p w14:paraId="361F2264" w14:textId="77777777" w:rsidR="00A40081" w:rsidRDefault="00A40081" w:rsidP="00A40081">
      <w:pPr>
        <w:rPr>
          <w:sz w:val="22"/>
          <w:szCs w:val="22"/>
        </w:rPr>
      </w:pPr>
    </w:p>
    <w:p w14:paraId="6377345C" w14:textId="43338DED" w:rsidR="00A40081" w:rsidRDefault="0040596C" w:rsidP="00A40081">
      <w:pPr>
        <w:ind w:left="708"/>
        <w:rPr>
          <w:sz w:val="22"/>
          <w:szCs w:val="22"/>
        </w:rPr>
      </w:pPr>
      <w:r>
        <w:rPr>
          <w:sz w:val="22"/>
          <w:szCs w:val="22"/>
        </w:rPr>
        <w:t>Ieder(in) heeft het hervatten en op peil houden van medische en maatschappelijke zorg, ondersteuning en begeleiding voor mensen met een beperking of ziekte hoog op de agenda gezet. En in de COVID-19-strategie is dit één van de belangrijkste doelen. Ook in het ontwikkelen van beleid voor een eventuele tweede golf, wordt deze ambitie zwaar gewogen.</w:t>
      </w:r>
    </w:p>
    <w:p w14:paraId="456F171D" w14:textId="77777777" w:rsidR="00C228D9" w:rsidRDefault="00C228D9" w:rsidP="00C228D9">
      <w:pPr>
        <w:keepNext/>
        <w:keepLines/>
        <w:rPr>
          <w:sz w:val="22"/>
          <w:szCs w:val="22"/>
        </w:rPr>
      </w:pPr>
    </w:p>
    <w:p w14:paraId="3E4DE6E0" w14:textId="77777777" w:rsidR="008E3AA2" w:rsidRDefault="008E3AA2" w:rsidP="008E3AA2">
      <w:pPr>
        <w:keepNext/>
        <w:keepLines/>
        <w:rPr>
          <w:sz w:val="22"/>
          <w:szCs w:val="22"/>
        </w:rPr>
      </w:pPr>
    </w:p>
    <w:p w14:paraId="31B761E1" w14:textId="77777777" w:rsidR="00E543E7" w:rsidRPr="00E543E7" w:rsidRDefault="00E543E7" w:rsidP="00E543E7">
      <w:pPr>
        <w:spacing w:line="240" w:lineRule="auto"/>
        <w:rPr>
          <w:sz w:val="22"/>
          <w:szCs w:val="22"/>
        </w:rPr>
      </w:pPr>
      <w:r w:rsidRPr="00E543E7">
        <w:rPr>
          <w:sz w:val="22"/>
          <w:szCs w:val="22"/>
        </w:rPr>
        <w:t>Thea Moen van de Vereniging van Reumapatiënten Den Haag e.o.:</w:t>
      </w:r>
    </w:p>
    <w:p w14:paraId="6332D458" w14:textId="77777777" w:rsidR="00E543E7" w:rsidRPr="00E543E7" w:rsidRDefault="00E543E7" w:rsidP="00E543E7">
      <w:pPr>
        <w:spacing w:line="240" w:lineRule="auto"/>
        <w:rPr>
          <w:sz w:val="22"/>
          <w:szCs w:val="22"/>
        </w:rPr>
      </w:pPr>
      <w:r w:rsidRPr="00E543E7">
        <w:rPr>
          <w:sz w:val="22"/>
          <w:szCs w:val="22"/>
        </w:rPr>
        <w:t>Wat kunnen mijn vereniging en Ieder(in) betekenen voor zieken en gehandicapten met een toekomst met corona?</w:t>
      </w:r>
    </w:p>
    <w:p w14:paraId="30092B7B" w14:textId="77777777" w:rsidR="00E543E7" w:rsidRPr="00E543E7" w:rsidRDefault="00E543E7" w:rsidP="00E543E7">
      <w:pPr>
        <w:spacing w:line="240" w:lineRule="auto"/>
        <w:rPr>
          <w:sz w:val="22"/>
          <w:szCs w:val="22"/>
        </w:rPr>
      </w:pPr>
      <w:r w:rsidRPr="00E543E7">
        <w:rPr>
          <w:sz w:val="22"/>
          <w:szCs w:val="22"/>
        </w:rPr>
        <w:t xml:space="preserve"> </w:t>
      </w:r>
    </w:p>
    <w:p w14:paraId="6AD5DCA8" w14:textId="77777777" w:rsidR="00E543E7" w:rsidRPr="00E543E7" w:rsidRDefault="00E543E7" w:rsidP="00E543E7">
      <w:pPr>
        <w:spacing w:line="240" w:lineRule="auto"/>
        <w:rPr>
          <w:sz w:val="22"/>
          <w:szCs w:val="22"/>
        </w:rPr>
      </w:pPr>
      <w:r w:rsidRPr="00E543E7">
        <w:rPr>
          <w:sz w:val="22"/>
          <w:szCs w:val="22"/>
        </w:rPr>
        <w:t>Ronald Brands van de Hiv Vereniging:</w:t>
      </w:r>
    </w:p>
    <w:p w14:paraId="297F041B" w14:textId="77777777" w:rsidR="00E543E7" w:rsidRPr="00E543E7" w:rsidRDefault="00E543E7" w:rsidP="00E543E7">
      <w:pPr>
        <w:spacing w:line="240" w:lineRule="auto"/>
        <w:rPr>
          <w:sz w:val="22"/>
          <w:szCs w:val="22"/>
        </w:rPr>
      </w:pPr>
      <w:r w:rsidRPr="00E543E7">
        <w:rPr>
          <w:sz w:val="22"/>
          <w:szCs w:val="22"/>
        </w:rPr>
        <w:t>Wat is de voortgang en agendasetting van de lobby van de achterbangroepen?</w:t>
      </w:r>
    </w:p>
    <w:p w14:paraId="08CD4904" w14:textId="77777777" w:rsidR="00E543E7" w:rsidRPr="00E543E7" w:rsidRDefault="00E543E7" w:rsidP="00E543E7">
      <w:pPr>
        <w:spacing w:line="240" w:lineRule="auto"/>
        <w:rPr>
          <w:sz w:val="22"/>
          <w:szCs w:val="22"/>
        </w:rPr>
      </w:pPr>
      <w:r w:rsidRPr="00E543E7">
        <w:rPr>
          <w:sz w:val="22"/>
          <w:szCs w:val="22"/>
        </w:rPr>
        <w:t xml:space="preserve"> </w:t>
      </w:r>
    </w:p>
    <w:p w14:paraId="4676E3B0" w14:textId="77777777" w:rsidR="00E543E7" w:rsidRPr="00E543E7" w:rsidRDefault="00E543E7" w:rsidP="00E543E7">
      <w:pPr>
        <w:spacing w:line="240" w:lineRule="auto"/>
        <w:rPr>
          <w:sz w:val="22"/>
          <w:szCs w:val="22"/>
        </w:rPr>
      </w:pPr>
      <w:r w:rsidRPr="00E543E7">
        <w:rPr>
          <w:sz w:val="22"/>
          <w:szCs w:val="22"/>
        </w:rPr>
        <w:t xml:space="preserve">Jos de Winde van het Dovenschap: </w:t>
      </w:r>
    </w:p>
    <w:p w14:paraId="5A09AA7B" w14:textId="77777777" w:rsidR="00E543E7" w:rsidRPr="00E543E7" w:rsidRDefault="00E543E7" w:rsidP="00E543E7">
      <w:pPr>
        <w:spacing w:line="240" w:lineRule="auto"/>
        <w:rPr>
          <w:sz w:val="22"/>
          <w:szCs w:val="22"/>
        </w:rPr>
      </w:pPr>
      <w:r w:rsidRPr="00E543E7">
        <w:rPr>
          <w:sz w:val="22"/>
          <w:szCs w:val="22"/>
        </w:rPr>
        <w:t>Door de tolk NGT bij de persconferenties is er bewustzijn gekomen over toegankelijke informatievoorziening voor doven. Die zichtbaarheid missen de andere groepen misschien. Hoe kunnen wij dat met z'n allen zichtbaar maken?</w:t>
      </w:r>
    </w:p>
    <w:p w14:paraId="3FDE1ED4" w14:textId="77777777" w:rsidR="00E543E7" w:rsidRPr="00E543E7" w:rsidRDefault="00E543E7" w:rsidP="00E543E7">
      <w:pPr>
        <w:spacing w:line="240" w:lineRule="auto"/>
        <w:rPr>
          <w:sz w:val="22"/>
          <w:szCs w:val="22"/>
        </w:rPr>
      </w:pPr>
      <w:r w:rsidRPr="00E543E7">
        <w:rPr>
          <w:sz w:val="22"/>
          <w:szCs w:val="22"/>
        </w:rPr>
        <w:t xml:space="preserve"> </w:t>
      </w:r>
    </w:p>
    <w:p w14:paraId="4751854E" w14:textId="77777777" w:rsidR="00E543E7" w:rsidRPr="00E543E7" w:rsidRDefault="00E543E7" w:rsidP="00E543E7">
      <w:pPr>
        <w:spacing w:line="240" w:lineRule="auto"/>
        <w:ind w:left="708"/>
        <w:rPr>
          <w:sz w:val="22"/>
          <w:szCs w:val="22"/>
        </w:rPr>
      </w:pPr>
      <w:r w:rsidRPr="00E543E7">
        <w:rPr>
          <w:sz w:val="22"/>
          <w:szCs w:val="22"/>
        </w:rPr>
        <w:t xml:space="preserve">Ook nu minister De Jonge zijn COVID-19 strategie voor mensen met een beperking of chronische ziekte heeft gepresenteerd, blijft het belangrijk dat we samen optrekken. Het kabinet wil dat mensen met een beperking of chronische ziekte geen extra achterstand oplopen of extra uitsluiting ervaren. Wij zullen samen moeten zorgen dat er echt rekening wordt gehouden met mensen met een beperking of chronische ziekte. </w:t>
      </w:r>
    </w:p>
    <w:p w14:paraId="1D73D675" w14:textId="77777777" w:rsidR="00E543E7" w:rsidRPr="00E543E7" w:rsidRDefault="00E543E7" w:rsidP="00E543E7">
      <w:pPr>
        <w:spacing w:line="240" w:lineRule="auto"/>
        <w:ind w:left="708"/>
        <w:rPr>
          <w:sz w:val="22"/>
          <w:szCs w:val="22"/>
        </w:rPr>
      </w:pPr>
      <w:r w:rsidRPr="00E543E7">
        <w:rPr>
          <w:sz w:val="22"/>
          <w:szCs w:val="22"/>
        </w:rPr>
        <w:t xml:space="preserve"> </w:t>
      </w:r>
    </w:p>
    <w:p w14:paraId="7FF7072A" w14:textId="77777777" w:rsidR="00E543E7" w:rsidRPr="00E543E7" w:rsidRDefault="00E543E7" w:rsidP="00E543E7">
      <w:pPr>
        <w:spacing w:line="240" w:lineRule="auto"/>
        <w:ind w:left="708"/>
        <w:rPr>
          <w:sz w:val="22"/>
          <w:szCs w:val="22"/>
        </w:rPr>
      </w:pPr>
      <w:r w:rsidRPr="00E543E7">
        <w:rPr>
          <w:sz w:val="22"/>
          <w:szCs w:val="22"/>
        </w:rPr>
        <w:t>De COVID-19 strategie wordt nu uitgewerkt in plannen en protocollen. De uitvoering van die plannen moet ertoe leiden dat onze achterban daadwerkelijk verbetering ervaart in hun dagelijkse leven. Door de situatie van mensen met een beperking of chronische ziekte te monitoren, zien we hoe het met hen gaat: worden alle ambities waargemaakt? De signalen van (lid)organisaties en hun leden vormen daarom de basis van onze lobby.</w:t>
      </w:r>
    </w:p>
    <w:p w14:paraId="42DACD18" w14:textId="77777777" w:rsidR="00E543E7" w:rsidRPr="00E543E7" w:rsidRDefault="00E543E7" w:rsidP="00E543E7">
      <w:pPr>
        <w:spacing w:line="240" w:lineRule="auto"/>
        <w:ind w:left="708"/>
        <w:rPr>
          <w:sz w:val="22"/>
          <w:szCs w:val="22"/>
        </w:rPr>
      </w:pPr>
      <w:r w:rsidRPr="00E543E7">
        <w:rPr>
          <w:sz w:val="22"/>
          <w:szCs w:val="22"/>
        </w:rPr>
        <w:t xml:space="preserve"> </w:t>
      </w:r>
    </w:p>
    <w:p w14:paraId="5EFAEEDA" w14:textId="77777777" w:rsidR="00E543E7" w:rsidRPr="00E543E7" w:rsidRDefault="00E543E7" w:rsidP="00E543E7">
      <w:pPr>
        <w:spacing w:line="240" w:lineRule="auto"/>
        <w:ind w:left="708"/>
        <w:rPr>
          <w:sz w:val="22"/>
          <w:szCs w:val="22"/>
        </w:rPr>
      </w:pPr>
      <w:r w:rsidRPr="00E543E7">
        <w:rPr>
          <w:sz w:val="22"/>
          <w:szCs w:val="22"/>
        </w:rPr>
        <w:t xml:space="preserve">Tot nu toe verwerkte ons Meldpunt zo’n 400 signalen. Op de twee vragenlijsten die we via ons panel uitzetten, kregen we samen zo’n 2600 reacties. Ook van lidorganisaties kregen we veel signalen. Aan de vier COVID-achterbangroepen - mensen met een verstandelijke beperking; mensen met lichamelijke beperking en chronisch zieken; lokale belangenbehartigers; ouders en onderwijs – werken nu ongeveer 60 </w:t>
      </w:r>
      <w:r w:rsidRPr="00E543E7">
        <w:rPr>
          <w:sz w:val="22"/>
          <w:szCs w:val="22"/>
        </w:rPr>
        <w:lastRenderedPageBreak/>
        <w:t xml:space="preserve">organisaties mee. Daarnaast zijn organisaties van mensen met zintuigelijke en verstandelijke beperkingen betrokken bij de lobby voor toegankelijke crisiscommunicatie en protocollen voor de 1,5 metersamenleving. </w:t>
      </w:r>
    </w:p>
    <w:p w14:paraId="5BAA18EE" w14:textId="77777777" w:rsidR="00E543E7" w:rsidRPr="00E543E7" w:rsidRDefault="00E543E7" w:rsidP="00E543E7">
      <w:pPr>
        <w:spacing w:line="240" w:lineRule="auto"/>
        <w:ind w:left="708"/>
        <w:rPr>
          <w:sz w:val="22"/>
          <w:szCs w:val="22"/>
        </w:rPr>
      </w:pPr>
      <w:r w:rsidRPr="00E543E7">
        <w:rPr>
          <w:sz w:val="22"/>
          <w:szCs w:val="22"/>
        </w:rPr>
        <w:t xml:space="preserve"> </w:t>
      </w:r>
    </w:p>
    <w:p w14:paraId="278B4658" w14:textId="77777777" w:rsidR="00E543E7" w:rsidRPr="00E543E7" w:rsidRDefault="00E543E7" w:rsidP="00E543E7">
      <w:pPr>
        <w:spacing w:line="240" w:lineRule="auto"/>
        <w:ind w:left="708"/>
        <w:rPr>
          <w:sz w:val="22"/>
          <w:szCs w:val="22"/>
        </w:rPr>
      </w:pPr>
      <w:r w:rsidRPr="00E543E7">
        <w:rPr>
          <w:sz w:val="22"/>
          <w:szCs w:val="22"/>
        </w:rPr>
        <w:t>We roepen jullie op om signalen te blijven delen. Via ons Meldpunt, via de paneluitvragen of via de achterbangroepen. En is jouw organisatie nog niet betrokken bij een achterbangroep, laat het dan weten. Dan voegen we je toe aan de desbetreffende achterbangroep.</w:t>
      </w:r>
    </w:p>
    <w:p w14:paraId="10A9FACE" w14:textId="25165651" w:rsidR="006C45D1" w:rsidRDefault="00E543E7" w:rsidP="00E543E7">
      <w:pPr>
        <w:spacing w:line="240" w:lineRule="auto"/>
        <w:ind w:left="708"/>
        <w:rPr>
          <w:sz w:val="22"/>
          <w:szCs w:val="22"/>
        </w:rPr>
      </w:pPr>
      <w:r w:rsidRPr="00E543E7">
        <w:rPr>
          <w:sz w:val="22"/>
          <w:szCs w:val="22"/>
        </w:rPr>
        <w:t>Tegelijkertijd is het belangrijk dat lokale organisaties in gesprek gaan met hun gemeenten. Wacht niet wat er op je afkomt, maar kom zelf in beweging. En deel je ervaringen via de achterbangroep van lokale belangenbehartigers.</w:t>
      </w:r>
      <w:r w:rsidR="006C45D1">
        <w:rPr>
          <w:sz w:val="22"/>
          <w:szCs w:val="22"/>
        </w:rPr>
        <w:br w:type="page"/>
      </w:r>
    </w:p>
    <w:p w14:paraId="772D1861" w14:textId="32A65CC6" w:rsidR="00D6435E" w:rsidRPr="00C67EBB" w:rsidRDefault="00D6435E" w:rsidP="0011354E">
      <w:pPr>
        <w:rPr>
          <w:b/>
          <w:sz w:val="28"/>
          <w:szCs w:val="28"/>
        </w:rPr>
      </w:pPr>
      <w:r w:rsidRPr="00C67EBB">
        <w:rPr>
          <w:b/>
          <w:sz w:val="28"/>
          <w:szCs w:val="28"/>
        </w:rPr>
        <w:lastRenderedPageBreak/>
        <w:t xml:space="preserve">Bijlage </w:t>
      </w:r>
      <w:r w:rsidR="00CE749B" w:rsidRPr="00C67EBB">
        <w:rPr>
          <w:b/>
          <w:sz w:val="28"/>
          <w:szCs w:val="28"/>
        </w:rPr>
        <w:t xml:space="preserve">2 </w:t>
      </w:r>
      <w:r w:rsidR="00572E06" w:rsidRPr="00C67EBB">
        <w:rPr>
          <w:b/>
          <w:sz w:val="28"/>
          <w:szCs w:val="28"/>
        </w:rPr>
        <w:t xml:space="preserve">- </w:t>
      </w:r>
      <w:r w:rsidRPr="00C67EBB">
        <w:rPr>
          <w:b/>
          <w:sz w:val="28"/>
          <w:szCs w:val="28"/>
        </w:rPr>
        <w:t>Deelnemerslijst</w:t>
      </w:r>
    </w:p>
    <w:p w14:paraId="180D2AF7" w14:textId="251218D3" w:rsidR="0011354E" w:rsidRPr="008E783D" w:rsidRDefault="0011354E" w:rsidP="000B7461">
      <w:pPr>
        <w:rPr>
          <w:sz w:val="22"/>
          <w:szCs w:val="22"/>
        </w:rPr>
      </w:pPr>
    </w:p>
    <w:p w14:paraId="0B3E8160" w14:textId="77777777" w:rsidR="00932868" w:rsidRPr="008E783D" w:rsidRDefault="00932868" w:rsidP="008D14E2">
      <w:pPr>
        <w:rPr>
          <w:sz w:val="22"/>
          <w:szCs w:val="22"/>
        </w:rPr>
      </w:pPr>
    </w:p>
    <w:p w14:paraId="47B6FE3E" w14:textId="0AE84227" w:rsidR="008D14E2" w:rsidRPr="005A7E5B" w:rsidRDefault="00932868" w:rsidP="008D14E2">
      <w:pPr>
        <w:rPr>
          <w:b/>
          <w:sz w:val="28"/>
          <w:szCs w:val="28"/>
        </w:rPr>
      </w:pPr>
      <w:r>
        <w:rPr>
          <w:b/>
          <w:sz w:val="28"/>
          <w:szCs w:val="28"/>
        </w:rPr>
        <w:t>D</w:t>
      </w:r>
      <w:r w:rsidR="008D14E2" w:rsidRPr="005A7E5B">
        <w:rPr>
          <w:b/>
          <w:sz w:val="28"/>
          <w:szCs w:val="28"/>
        </w:rPr>
        <w:t>eelnemerslijst online ledengesprek 10 juni 2020</w:t>
      </w:r>
    </w:p>
    <w:p w14:paraId="52445D53" w14:textId="77777777" w:rsidR="008D14E2" w:rsidRPr="008E783D" w:rsidRDefault="008D14E2" w:rsidP="008D14E2">
      <w:pPr>
        <w:rPr>
          <w:sz w:val="22"/>
          <w:szCs w:val="22"/>
        </w:rPr>
      </w:pPr>
    </w:p>
    <w:p w14:paraId="23BD19F6" w14:textId="77777777" w:rsidR="008D14E2" w:rsidRPr="008E783D" w:rsidRDefault="008D14E2" w:rsidP="008D14E2">
      <w:pPr>
        <w:rPr>
          <w:sz w:val="22"/>
          <w:szCs w:val="22"/>
        </w:rPr>
      </w:pPr>
    </w:p>
    <w:p w14:paraId="2899BFEB" w14:textId="77777777" w:rsidR="008D14E2" w:rsidRPr="005A7E5B" w:rsidRDefault="008D14E2" w:rsidP="008D14E2">
      <w:pPr>
        <w:rPr>
          <w:b/>
          <w:sz w:val="24"/>
        </w:rPr>
      </w:pPr>
      <w:r w:rsidRPr="005A7E5B">
        <w:rPr>
          <w:b/>
          <w:sz w:val="24"/>
        </w:rPr>
        <w:t>Leden Ieder(in)</w:t>
      </w:r>
    </w:p>
    <w:p w14:paraId="2D647423" w14:textId="77777777" w:rsidR="008D14E2" w:rsidRPr="005A7E5B" w:rsidRDefault="008D14E2" w:rsidP="008D14E2"/>
    <w:tbl>
      <w:tblPr>
        <w:tblStyle w:val="Tabelraster"/>
        <w:tblW w:w="0" w:type="auto"/>
        <w:tblLook w:val="04A0" w:firstRow="1" w:lastRow="0" w:firstColumn="1" w:lastColumn="0" w:noHBand="0" w:noVBand="1"/>
      </w:tblPr>
      <w:tblGrid>
        <w:gridCol w:w="3296"/>
        <w:gridCol w:w="5765"/>
      </w:tblGrid>
      <w:tr w:rsidR="008D14E2" w:rsidRPr="005A7E5B" w14:paraId="4538286B" w14:textId="77777777" w:rsidTr="008A1AA5">
        <w:trPr>
          <w:trHeight w:val="227"/>
        </w:trPr>
        <w:tc>
          <w:tcPr>
            <w:tcW w:w="3296" w:type="dxa"/>
          </w:tcPr>
          <w:p w14:paraId="01C82D6C" w14:textId="77777777" w:rsidR="008D14E2" w:rsidRPr="00CA0C26" w:rsidRDefault="008D14E2" w:rsidP="008A1AA5">
            <w:pPr>
              <w:spacing w:line="200" w:lineRule="atLeast"/>
              <w:rPr>
                <w:b/>
                <w:szCs w:val="18"/>
              </w:rPr>
            </w:pPr>
            <w:r w:rsidRPr="00CA0C26">
              <w:rPr>
                <w:b/>
                <w:szCs w:val="18"/>
              </w:rPr>
              <w:t>Naam</w:t>
            </w:r>
          </w:p>
        </w:tc>
        <w:tc>
          <w:tcPr>
            <w:tcW w:w="5765" w:type="dxa"/>
          </w:tcPr>
          <w:p w14:paraId="77833F61" w14:textId="77777777" w:rsidR="008D14E2" w:rsidRPr="00CA0C26" w:rsidRDefault="008D14E2" w:rsidP="008A1AA5">
            <w:pPr>
              <w:spacing w:line="200" w:lineRule="atLeast"/>
              <w:rPr>
                <w:b/>
                <w:szCs w:val="18"/>
              </w:rPr>
            </w:pPr>
            <w:r w:rsidRPr="00CA0C26">
              <w:rPr>
                <w:b/>
                <w:szCs w:val="18"/>
              </w:rPr>
              <w:t>Organisatie</w:t>
            </w:r>
          </w:p>
          <w:p w14:paraId="01236075" w14:textId="77777777" w:rsidR="008D14E2" w:rsidRPr="00CA0C26" w:rsidRDefault="008D14E2" w:rsidP="008A1AA5">
            <w:pPr>
              <w:spacing w:line="200" w:lineRule="atLeast"/>
              <w:rPr>
                <w:b/>
                <w:szCs w:val="18"/>
              </w:rPr>
            </w:pPr>
          </w:p>
        </w:tc>
      </w:tr>
      <w:tr w:rsidR="008D14E2" w:rsidRPr="005A7E5B" w14:paraId="7F36AD5F" w14:textId="77777777" w:rsidTr="008E783D">
        <w:trPr>
          <w:trHeight w:val="340"/>
        </w:trPr>
        <w:tc>
          <w:tcPr>
            <w:tcW w:w="3296" w:type="dxa"/>
            <w:vAlign w:val="center"/>
          </w:tcPr>
          <w:p w14:paraId="16736864" w14:textId="77777777" w:rsidR="008D14E2" w:rsidRPr="00CA0C26" w:rsidRDefault="008D14E2" w:rsidP="00E26F60">
            <w:pPr>
              <w:rPr>
                <w:szCs w:val="18"/>
              </w:rPr>
            </w:pPr>
            <w:r w:rsidRPr="00CA0C26">
              <w:rPr>
                <w:szCs w:val="18"/>
              </w:rPr>
              <w:t>Bianca de Bie</w:t>
            </w:r>
          </w:p>
        </w:tc>
        <w:tc>
          <w:tcPr>
            <w:tcW w:w="5765" w:type="dxa"/>
            <w:vAlign w:val="center"/>
          </w:tcPr>
          <w:p w14:paraId="64788943" w14:textId="77777777" w:rsidR="008D14E2" w:rsidRPr="00CA0C26" w:rsidRDefault="008D14E2" w:rsidP="00E26F60">
            <w:pPr>
              <w:rPr>
                <w:szCs w:val="18"/>
              </w:rPr>
            </w:pPr>
            <w:r w:rsidRPr="00CA0C26">
              <w:rPr>
                <w:color w:val="000000"/>
                <w:szCs w:val="18"/>
              </w:rPr>
              <w:t>Endometriose Stichting</w:t>
            </w:r>
          </w:p>
        </w:tc>
      </w:tr>
      <w:tr w:rsidR="008D14E2" w:rsidRPr="00BE4A6E" w14:paraId="580BC4AB" w14:textId="77777777" w:rsidTr="008E783D">
        <w:trPr>
          <w:trHeight w:val="340"/>
        </w:trPr>
        <w:tc>
          <w:tcPr>
            <w:tcW w:w="3296" w:type="dxa"/>
            <w:vAlign w:val="center"/>
            <w:hideMark/>
          </w:tcPr>
          <w:p w14:paraId="6FA61423" w14:textId="77777777" w:rsidR="008D14E2" w:rsidRPr="00CA0C26" w:rsidRDefault="008D14E2" w:rsidP="00E26F60">
            <w:pPr>
              <w:spacing w:line="240" w:lineRule="auto"/>
              <w:rPr>
                <w:color w:val="000000"/>
                <w:szCs w:val="18"/>
              </w:rPr>
            </w:pPr>
            <w:r w:rsidRPr="00CA0C26">
              <w:rPr>
                <w:color w:val="000000"/>
                <w:szCs w:val="18"/>
              </w:rPr>
              <w:t>Carla Weller</w:t>
            </w:r>
          </w:p>
        </w:tc>
        <w:tc>
          <w:tcPr>
            <w:tcW w:w="5765" w:type="dxa"/>
            <w:vAlign w:val="center"/>
            <w:hideMark/>
          </w:tcPr>
          <w:p w14:paraId="515F8204" w14:textId="77777777" w:rsidR="008D14E2" w:rsidRPr="00CA0C26" w:rsidRDefault="008D14E2" w:rsidP="00E26F60">
            <w:pPr>
              <w:spacing w:line="240" w:lineRule="auto"/>
              <w:rPr>
                <w:color w:val="000000"/>
                <w:szCs w:val="18"/>
              </w:rPr>
            </w:pPr>
            <w:r w:rsidRPr="00CA0C26">
              <w:rPr>
                <w:color w:val="000000"/>
                <w:szCs w:val="18"/>
              </w:rPr>
              <w:t>Reuma Vereniging Gouda e.o.</w:t>
            </w:r>
          </w:p>
        </w:tc>
      </w:tr>
      <w:tr w:rsidR="008D14E2" w:rsidRPr="00BE4A6E" w14:paraId="0B9CF555" w14:textId="77777777" w:rsidTr="008E783D">
        <w:trPr>
          <w:trHeight w:val="340"/>
        </w:trPr>
        <w:tc>
          <w:tcPr>
            <w:tcW w:w="3296" w:type="dxa"/>
            <w:vAlign w:val="center"/>
            <w:hideMark/>
          </w:tcPr>
          <w:p w14:paraId="5684BF91" w14:textId="77777777" w:rsidR="008D14E2" w:rsidRPr="00CA0C26" w:rsidRDefault="008D14E2" w:rsidP="00E26F60">
            <w:pPr>
              <w:spacing w:line="240" w:lineRule="auto"/>
              <w:rPr>
                <w:color w:val="000000"/>
                <w:szCs w:val="18"/>
              </w:rPr>
            </w:pPr>
            <w:r w:rsidRPr="00CA0C26">
              <w:rPr>
                <w:color w:val="000000"/>
                <w:szCs w:val="18"/>
              </w:rPr>
              <w:t>Christina Helderman</w:t>
            </w:r>
          </w:p>
        </w:tc>
        <w:tc>
          <w:tcPr>
            <w:tcW w:w="5765" w:type="dxa"/>
            <w:vAlign w:val="center"/>
            <w:hideMark/>
          </w:tcPr>
          <w:p w14:paraId="3DB609A6" w14:textId="52B056F1" w:rsidR="008D14E2" w:rsidRPr="00CA0C26" w:rsidRDefault="003F2BB4" w:rsidP="00E26F60">
            <w:pPr>
              <w:spacing w:line="240" w:lineRule="auto"/>
              <w:rPr>
                <w:color w:val="000000"/>
                <w:szCs w:val="18"/>
              </w:rPr>
            </w:pPr>
            <w:r w:rsidRPr="00CA0C26">
              <w:rPr>
                <w:color w:val="000000"/>
                <w:szCs w:val="18"/>
              </w:rPr>
              <w:t>Nederlandse Christelijke blinden en slechtzienden Belangenvereniging (</w:t>
            </w:r>
            <w:r w:rsidR="008D14E2" w:rsidRPr="00CA0C26">
              <w:rPr>
                <w:color w:val="000000"/>
                <w:szCs w:val="18"/>
              </w:rPr>
              <w:t>NCB</w:t>
            </w:r>
            <w:r w:rsidRPr="00CA0C26">
              <w:rPr>
                <w:color w:val="000000"/>
                <w:szCs w:val="18"/>
              </w:rPr>
              <w:t>)</w:t>
            </w:r>
          </w:p>
        </w:tc>
      </w:tr>
      <w:tr w:rsidR="008D14E2" w:rsidRPr="005A7E5B" w14:paraId="0F0514C4" w14:textId="77777777" w:rsidTr="008E783D">
        <w:trPr>
          <w:trHeight w:val="340"/>
        </w:trPr>
        <w:tc>
          <w:tcPr>
            <w:tcW w:w="3296" w:type="dxa"/>
            <w:vAlign w:val="center"/>
          </w:tcPr>
          <w:p w14:paraId="1F7C710F" w14:textId="77777777" w:rsidR="008D14E2" w:rsidRPr="00CA0C26" w:rsidRDefault="008D14E2" w:rsidP="00E26F60">
            <w:pPr>
              <w:rPr>
                <w:szCs w:val="18"/>
              </w:rPr>
            </w:pPr>
            <w:r w:rsidRPr="00CA0C26">
              <w:rPr>
                <w:color w:val="000000"/>
                <w:szCs w:val="18"/>
              </w:rPr>
              <w:t>Dick Cochius</w:t>
            </w:r>
          </w:p>
        </w:tc>
        <w:tc>
          <w:tcPr>
            <w:tcW w:w="5765" w:type="dxa"/>
            <w:vAlign w:val="center"/>
          </w:tcPr>
          <w:p w14:paraId="040A0240" w14:textId="77777777" w:rsidR="008D14E2" w:rsidRPr="00CA0C26" w:rsidRDefault="008D14E2" w:rsidP="00E26F60">
            <w:pPr>
              <w:rPr>
                <w:szCs w:val="18"/>
              </w:rPr>
            </w:pPr>
            <w:r w:rsidRPr="00CA0C26">
              <w:rPr>
                <w:szCs w:val="18"/>
              </w:rPr>
              <w:t>Arnhems platform chronisch zieken en gehandicapten (Apcg)</w:t>
            </w:r>
          </w:p>
        </w:tc>
      </w:tr>
      <w:tr w:rsidR="008D14E2" w:rsidRPr="00BE4A6E" w14:paraId="6C10AE9F" w14:textId="77777777" w:rsidTr="008E783D">
        <w:trPr>
          <w:trHeight w:val="340"/>
        </w:trPr>
        <w:tc>
          <w:tcPr>
            <w:tcW w:w="3296" w:type="dxa"/>
            <w:vAlign w:val="center"/>
            <w:hideMark/>
          </w:tcPr>
          <w:p w14:paraId="50FA4991" w14:textId="77777777" w:rsidR="008D14E2" w:rsidRPr="00CA0C26" w:rsidRDefault="008D14E2" w:rsidP="00E26F60">
            <w:pPr>
              <w:spacing w:line="240" w:lineRule="auto"/>
              <w:rPr>
                <w:color w:val="000000"/>
                <w:szCs w:val="18"/>
              </w:rPr>
            </w:pPr>
            <w:r w:rsidRPr="00CA0C26">
              <w:rPr>
                <w:color w:val="000000"/>
                <w:szCs w:val="18"/>
              </w:rPr>
              <w:t>Dirk-Jan Gloudemans</w:t>
            </w:r>
          </w:p>
        </w:tc>
        <w:tc>
          <w:tcPr>
            <w:tcW w:w="5765" w:type="dxa"/>
            <w:vAlign w:val="center"/>
            <w:hideMark/>
          </w:tcPr>
          <w:p w14:paraId="2CE51984" w14:textId="77777777" w:rsidR="008D14E2" w:rsidRPr="00CA0C26" w:rsidRDefault="008D14E2" w:rsidP="00E26F60">
            <w:pPr>
              <w:spacing w:line="240" w:lineRule="auto"/>
              <w:rPr>
                <w:color w:val="000000"/>
                <w:szCs w:val="18"/>
              </w:rPr>
            </w:pPr>
            <w:r w:rsidRPr="00CA0C26">
              <w:rPr>
                <w:color w:val="000000"/>
                <w:szCs w:val="18"/>
              </w:rPr>
              <w:t>Ziekte van Hirschsprung</w:t>
            </w:r>
          </w:p>
        </w:tc>
      </w:tr>
      <w:tr w:rsidR="008D14E2" w:rsidRPr="00BE4A6E" w14:paraId="47251F56" w14:textId="77777777" w:rsidTr="008E783D">
        <w:trPr>
          <w:trHeight w:val="340"/>
        </w:trPr>
        <w:tc>
          <w:tcPr>
            <w:tcW w:w="3296" w:type="dxa"/>
            <w:vAlign w:val="center"/>
            <w:hideMark/>
          </w:tcPr>
          <w:p w14:paraId="57080983" w14:textId="77777777" w:rsidR="008D14E2" w:rsidRPr="00CA0C26" w:rsidRDefault="008D14E2" w:rsidP="00E26F60">
            <w:pPr>
              <w:spacing w:line="240" w:lineRule="auto"/>
              <w:rPr>
                <w:color w:val="000000"/>
                <w:szCs w:val="18"/>
              </w:rPr>
            </w:pPr>
            <w:r w:rsidRPr="00CA0C26">
              <w:rPr>
                <w:color w:val="000000"/>
                <w:szCs w:val="18"/>
              </w:rPr>
              <w:t>Fijke Mulder</w:t>
            </w:r>
          </w:p>
        </w:tc>
        <w:tc>
          <w:tcPr>
            <w:tcW w:w="5765" w:type="dxa"/>
            <w:vAlign w:val="center"/>
            <w:hideMark/>
          </w:tcPr>
          <w:p w14:paraId="6A61DB40" w14:textId="77777777" w:rsidR="008D14E2" w:rsidRPr="00CA0C26" w:rsidRDefault="008D14E2" w:rsidP="00E26F60">
            <w:pPr>
              <w:spacing w:line="240" w:lineRule="auto"/>
              <w:rPr>
                <w:color w:val="000000"/>
                <w:szCs w:val="18"/>
              </w:rPr>
            </w:pPr>
            <w:r w:rsidRPr="00CA0C26">
              <w:rPr>
                <w:color w:val="000000"/>
                <w:szCs w:val="18"/>
              </w:rPr>
              <w:t>Helpende Handen</w:t>
            </w:r>
          </w:p>
        </w:tc>
      </w:tr>
      <w:tr w:rsidR="008D14E2" w:rsidRPr="00E16D43" w14:paraId="283BD8C1" w14:textId="77777777" w:rsidTr="008E783D">
        <w:trPr>
          <w:trHeight w:val="340"/>
        </w:trPr>
        <w:tc>
          <w:tcPr>
            <w:tcW w:w="3296" w:type="dxa"/>
            <w:vAlign w:val="center"/>
          </w:tcPr>
          <w:p w14:paraId="762FEE18" w14:textId="77777777" w:rsidR="008D14E2" w:rsidRPr="00CA0C26" w:rsidRDefault="008D14E2" w:rsidP="00E26F60">
            <w:pPr>
              <w:spacing w:line="240" w:lineRule="auto"/>
              <w:rPr>
                <w:color w:val="000000"/>
                <w:szCs w:val="18"/>
              </w:rPr>
            </w:pPr>
            <w:r w:rsidRPr="00CA0C26">
              <w:rPr>
                <w:color w:val="000000"/>
                <w:szCs w:val="18"/>
              </w:rPr>
              <w:t>Fini de Paauw</w:t>
            </w:r>
          </w:p>
        </w:tc>
        <w:tc>
          <w:tcPr>
            <w:tcW w:w="5765" w:type="dxa"/>
            <w:vAlign w:val="center"/>
          </w:tcPr>
          <w:p w14:paraId="27CE1657" w14:textId="28B62F3F" w:rsidR="008D14E2" w:rsidRPr="00CA0C26" w:rsidRDefault="008D14E2" w:rsidP="00E26F60">
            <w:pPr>
              <w:spacing w:line="240" w:lineRule="auto"/>
              <w:rPr>
                <w:color w:val="000000"/>
                <w:szCs w:val="18"/>
              </w:rPr>
            </w:pPr>
            <w:r w:rsidRPr="00CA0C26">
              <w:rPr>
                <w:color w:val="000000"/>
                <w:szCs w:val="18"/>
              </w:rPr>
              <w:t>Provinciale Chronisch zieken en Gehandicaptenraad Zeeland</w:t>
            </w:r>
            <w:r w:rsidR="003F2BB4" w:rsidRPr="00CA0C26">
              <w:rPr>
                <w:color w:val="000000"/>
                <w:szCs w:val="18"/>
              </w:rPr>
              <w:t xml:space="preserve"> (PCGZ)</w:t>
            </w:r>
          </w:p>
        </w:tc>
      </w:tr>
      <w:tr w:rsidR="008D14E2" w:rsidRPr="00BE4A6E" w14:paraId="11DB5B4F" w14:textId="77777777" w:rsidTr="008E783D">
        <w:trPr>
          <w:trHeight w:val="340"/>
        </w:trPr>
        <w:tc>
          <w:tcPr>
            <w:tcW w:w="3296" w:type="dxa"/>
            <w:vAlign w:val="center"/>
          </w:tcPr>
          <w:p w14:paraId="1AF73317" w14:textId="77777777" w:rsidR="008D14E2" w:rsidRPr="00CA0C26" w:rsidRDefault="008D14E2" w:rsidP="00E26F60">
            <w:pPr>
              <w:rPr>
                <w:szCs w:val="18"/>
              </w:rPr>
            </w:pPr>
            <w:r w:rsidRPr="00CA0C26">
              <w:rPr>
                <w:szCs w:val="18"/>
              </w:rPr>
              <w:t>Gerard Jochems</w:t>
            </w:r>
          </w:p>
        </w:tc>
        <w:tc>
          <w:tcPr>
            <w:tcW w:w="5765" w:type="dxa"/>
            <w:vAlign w:val="center"/>
          </w:tcPr>
          <w:p w14:paraId="186FBE11" w14:textId="77777777" w:rsidR="008D14E2" w:rsidRPr="00CA0C26" w:rsidRDefault="008D14E2" w:rsidP="00E26F60">
            <w:pPr>
              <w:spacing w:line="240" w:lineRule="auto"/>
              <w:rPr>
                <w:color w:val="000000"/>
                <w:szCs w:val="18"/>
              </w:rPr>
            </w:pPr>
            <w:r w:rsidRPr="00CA0C26">
              <w:rPr>
                <w:color w:val="000000"/>
                <w:szCs w:val="18"/>
              </w:rPr>
              <w:t>Naar-Keuze</w:t>
            </w:r>
          </w:p>
        </w:tc>
      </w:tr>
      <w:tr w:rsidR="008D14E2" w:rsidRPr="00BE4A6E" w14:paraId="73AB9A75" w14:textId="77777777" w:rsidTr="008E783D">
        <w:trPr>
          <w:trHeight w:val="340"/>
        </w:trPr>
        <w:tc>
          <w:tcPr>
            <w:tcW w:w="3296" w:type="dxa"/>
            <w:vAlign w:val="center"/>
            <w:hideMark/>
          </w:tcPr>
          <w:p w14:paraId="274AA3F7" w14:textId="77777777" w:rsidR="008D14E2" w:rsidRPr="00CA0C26" w:rsidRDefault="008D14E2" w:rsidP="00E26F60">
            <w:pPr>
              <w:spacing w:line="240" w:lineRule="auto"/>
              <w:rPr>
                <w:color w:val="000000"/>
                <w:szCs w:val="18"/>
              </w:rPr>
            </w:pPr>
            <w:r w:rsidRPr="00CA0C26">
              <w:rPr>
                <w:color w:val="000000"/>
                <w:szCs w:val="18"/>
              </w:rPr>
              <w:t>Gerardine Willemsen</w:t>
            </w:r>
          </w:p>
        </w:tc>
        <w:tc>
          <w:tcPr>
            <w:tcW w:w="5765" w:type="dxa"/>
            <w:vAlign w:val="center"/>
            <w:hideMark/>
          </w:tcPr>
          <w:p w14:paraId="75811265" w14:textId="77777777" w:rsidR="008D14E2" w:rsidRPr="00CA0C26" w:rsidRDefault="008D14E2" w:rsidP="00E26F60">
            <w:pPr>
              <w:spacing w:line="240" w:lineRule="auto"/>
              <w:rPr>
                <w:color w:val="000000"/>
                <w:szCs w:val="18"/>
              </w:rPr>
            </w:pPr>
            <w:r w:rsidRPr="00CA0C26">
              <w:rPr>
                <w:color w:val="000000"/>
                <w:szCs w:val="18"/>
              </w:rPr>
              <w:t>Nationale Vereniging ReumaZorg Nederland (RZN)</w:t>
            </w:r>
          </w:p>
        </w:tc>
      </w:tr>
      <w:tr w:rsidR="008D14E2" w:rsidRPr="00BE4A6E" w14:paraId="374DBBF4" w14:textId="77777777" w:rsidTr="008E783D">
        <w:trPr>
          <w:trHeight w:val="340"/>
        </w:trPr>
        <w:tc>
          <w:tcPr>
            <w:tcW w:w="3296" w:type="dxa"/>
            <w:vAlign w:val="center"/>
          </w:tcPr>
          <w:p w14:paraId="19517EC1" w14:textId="77777777" w:rsidR="008D14E2" w:rsidRPr="00CA0C26" w:rsidRDefault="008D14E2" w:rsidP="00E26F60">
            <w:pPr>
              <w:spacing w:line="240" w:lineRule="auto"/>
              <w:rPr>
                <w:color w:val="000000"/>
                <w:szCs w:val="18"/>
              </w:rPr>
            </w:pPr>
            <w:r w:rsidRPr="00CA0C26">
              <w:rPr>
                <w:color w:val="000000"/>
                <w:szCs w:val="18"/>
              </w:rPr>
              <w:t>Henk Marell</w:t>
            </w:r>
          </w:p>
        </w:tc>
        <w:tc>
          <w:tcPr>
            <w:tcW w:w="5765" w:type="dxa"/>
            <w:vAlign w:val="center"/>
          </w:tcPr>
          <w:p w14:paraId="66787C84" w14:textId="77777777" w:rsidR="008D14E2" w:rsidRPr="00CA0C26" w:rsidRDefault="008D14E2" w:rsidP="00E26F60">
            <w:pPr>
              <w:spacing w:line="240" w:lineRule="auto"/>
              <w:rPr>
                <w:color w:val="000000"/>
                <w:szCs w:val="18"/>
              </w:rPr>
            </w:pPr>
            <w:r w:rsidRPr="00CA0C26">
              <w:rPr>
                <w:color w:val="000000"/>
                <w:szCs w:val="18"/>
              </w:rPr>
              <w:t>Epilepsie Vereniging Nederland</w:t>
            </w:r>
          </w:p>
        </w:tc>
      </w:tr>
      <w:tr w:rsidR="008D14E2" w:rsidRPr="00BE4A6E" w14:paraId="4C206EE3" w14:textId="77777777" w:rsidTr="008E783D">
        <w:trPr>
          <w:trHeight w:val="340"/>
        </w:trPr>
        <w:tc>
          <w:tcPr>
            <w:tcW w:w="3296" w:type="dxa"/>
            <w:vAlign w:val="center"/>
          </w:tcPr>
          <w:p w14:paraId="3C305DFA" w14:textId="77777777" w:rsidR="008D14E2" w:rsidRPr="00CA0C26" w:rsidRDefault="008D14E2" w:rsidP="00E26F60">
            <w:pPr>
              <w:spacing w:line="240" w:lineRule="auto"/>
              <w:rPr>
                <w:color w:val="000000"/>
                <w:szCs w:val="18"/>
              </w:rPr>
            </w:pPr>
            <w:r w:rsidRPr="00CA0C26">
              <w:rPr>
                <w:color w:val="000000"/>
                <w:szCs w:val="18"/>
              </w:rPr>
              <w:t>Jack Gardeniers</w:t>
            </w:r>
          </w:p>
        </w:tc>
        <w:tc>
          <w:tcPr>
            <w:tcW w:w="5765" w:type="dxa"/>
            <w:vAlign w:val="center"/>
          </w:tcPr>
          <w:p w14:paraId="26920D99" w14:textId="77777777" w:rsidR="008D14E2" w:rsidRPr="00CA0C26" w:rsidRDefault="008D14E2" w:rsidP="00E26F60">
            <w:pPr>
              <w:spacing w:line="240" w:lineRule="auto"/>
              <w:rPr>
                <w:color w:val="000000"/>
                <w:szCs w:val="18"/>
              </w:rPr>
            </w:pPr>
            <w:r w:rsidRPr="00CA0C26">
              <w:rPr>
                <w:color w:val="000000"/>
                <w:szCs w:val="18"/>
              </w:rPr>
              <w:t>Federatie Gehandicaptenorganisaties Limburg (FGL) / Gehandicaptenplatform Venray (GPV)</w:t>
            </w:r>
          </w:p>
        </w:tc>
      </w:tr>
      <w:tr w:rsidR="008D14E2" w:rsidRPr="00BE4A6E" w14:paraId="1C66CE44" w14:textId="77777777" w:rsidTr="008E783D">
        <w:trPr>
          <w:trHeight w:val="340"/>
        </w:trPr>
        <w:tc>
          <w:tcPr>
            <w:tcW w:w="3296" w:type="dxa"/>
            <w:vAlign w:val="center"/>
          </w:tcPr>
          <w:p w14:paraId="134ADF2C" w14:textId="77777777" w:rsidR="008D14E2" w:rsidRPr="00CA0C26" w:rsidRDefault="008D14E2" w:rsidP="00E26F60">
            <w:pPr>
              <w:spacing w:line="240" w:lineRule="auto"/>
              <w:rPr>
                <w:color w:val="000000"/>
                <w:szCs w:val="18"/>
              </w:rPr>
            </w:pPr>
            <w:r w:rsidRPr="00CA0C26">
              <w:rPr>
                <w:color w:val="000000"/>
                <w:szCs w:val="18"/>
              </w:rPr>
              <w:t>Jeanet Notten</w:t>
            </w:r>
          </w:p>
        </w:tc>
        <w:tc>
          <w:tcPr>
            <w:tcW w:w="5765" w:type="dxa"/>
            <w:vAlign w:val="center"/>
          </w:tcPr>
          <w:p w14:paraId="3A605342" w14:textId="77777777" w:rsidR="008D14E2" w:rsidRPr="00CA0C26" w:rsidRDefault="008D14E2" w:rsidP="00E26F60">
            <w:pPr>
              <w:spacing w:line="240" w:lineRule="auto"/>
              <w:rPr>
                <w:color w:val="000000"/>
                <w:szCs w:val="18"/>
              </w:rPr>
            </w:pPr>
            <w:r w:rsidRPr="00CA0C26">
              <w:rPr>
                <w:color w:val="000000"/>
                <w:szCs w:val="18"/>
              </w:rPr>
              <w:t>Breda Gelijk</w:t>
            </w:r>
          </w:p>
        </w:tc>
      </w:tr>
      <w:tr w:rsidR="008D14E2" w:rsidRPr="00BE4A6E" w14:paraId="4A7BAEA6" w14:textId="77777777" w:rsidTr="008E783D">
        <w:trPr>
          <w:trHeight w:val="340"/>
        </w:trPr>
        <w:tc>
          <w:tcPr>
            <w:tcW w:w="3296" w:type="dxa"/>
            <w:vAlign w:val="center"/>
          </w:tcPr>
          <w:p w14:paraId="2F03BE87" w14:textId="77777777" w:rsidR="008D14E2" w:rsidRPr="00CA0C26" w:rsidRDefault="008D14E2" w:rsidP="00E26F60">
            <w:pPr>
              <w:spacing w:line="240" w:lineRule="auto"/>
              <w:rPr>
                <w:color w:val="000000"/>
                <w:szCs w:val="18"/>
              </w:rPr>
            </w:pPr>
            <w:r w:rsidRPr="00CA0C26">
              <w:rPr>
                <w:color w:val="000000"/>
                <w:szCs w:val="18"/>
              </w:rPr>
              <w:t>Jelle Berends</w:t>
            </w:r>
          </w:p>
        </w:tc>
        <w:tc>
          <w:tcPr>
            <w:tcW w:w="5765" w:type="dxa"/>
            <w:vAlign w:val="center"/>
          </w:tcPr>
          <w:p w14:paraId="3DB100E2" w14:textId="77777777" w:rsidR="008D14E2" w:rsidRPr="00CA0C26" w:rsidRDefault="008D14E2" w:rsidP="00E26F60">
            <w:pPr>
              <w:spacing w:line="240" w:lineRule="auto"/>
              <w:rPr>
                <w:color w:val="000000"/>
                <w:szCs w:val="18"/>
              </w:rPr>
            </w:pPr>
            <w:r w:rsidRPr="00CA0C26">
              <w:rPr>
                <w:color w:val="000000"/>
                <w:szCs w:val="18"/>
              </w:rPr>
              <w:t>Stichting Gehandicapten Raad Doesburg (SGRD)</w:t>
            </w:r>
          </w:p>
        </w:tc>
      </w:tr>
      <w:tr w:rsidR="008D14E2" w:rsidRPr="00BE4A6E" w14:paraId="40F8422A" w14:textId="77777777" w:rsidTr="008E783D">
        <w:trPr>
          <w:trHeight w:val="340"/>
        </w:trPr>
        <w:tc>
          <w:tcPr>
            <w:tcW w:w="3296" w:type="dxa"/>
            <w:vAlign w:val="center"/>
          </w:tcPr>
          <w:p w14:paraId="05E7FA43" w14:textId="77777777" w:rsidR="008D14E2" w:rsidRPr="00CA0C26" w:rsidRDefault="008D14E2" w:rsidP="00E26F60">
            <w:pPr>
              <w:spacing w:line="240" w:lineRule="auto"/>
              <w:rPr>
                <w:color w:val="000000"/>
                <w:szCs w:val="18"/>
              </w:rPr>
            </w:pPr>
            <w:r w:rsidRPr="00CA0C26">
              <w:rPr>
                <w:color w:val="000000"/>
                <w:szCs w:val="18"/>
              </w:rPr>
              <w:t>Jolanda den Hartog</w:t>
            </w:r>
          </w:p>
        </w:tc>
        <w:tc>
          <w:tcPr>
            <w:tcW w:w="5765" w:type="dxa"/>
            <w:vAlign w:val="center"/>
          </w:tcPr>
          <w:p w14:paraId="2F789BA8" w14:textId="77777777" w:rsidR="008D14E2" w:rsidRPr="00CA0C26" w:rsidRDefault="008D14E2" w:rsidP="00E26F60">
            <w:pPr>
              <w:spacing w:line="240" w:lineRule="auto"/>
              <w:rPr>
                <w:color w:val="000000"/>
                <w:szCs w:val="18"/>
              </w:rPr>
            </w:pPr>
            <w:r w:rsidRPr="00CA0C26">
              <w:rPr>
                <w:color w:val="000000"/>
                <w:szCs w:val="18"/>
              </w:rPr>
              <w:t>Belangenvereniging Sien</w:t>
            </w:r>
          </w:p>
        </w:tc>
      </w:tr>
      <w:tr w:rsidR="008D14E2" w:rsidRPr="00BE4A6E" w14:paraId="7583BBA0" w14:textId="77777777" w:rsidTr="008E783D">
        <w:trPr>
          <w:trHeight w:val="340"/>
        </w:trPr>
        <w:tc>
          <w:tcPr>
            <w:tcW w:w="3296" w:type="dxa"/>
            <w:vAlign w:val="center"/>
          </w:tcPr>
          <w:p w14:paraId="0F0F1FB3" w14:textId="77777777" w:rsidR="008D14E2" w:rsidRPr="00CA0C26" w:rsidRDefault="008D14E2" w:rsidP="00E26F60">
            <w:pPr>
              <w:spacing w:line="240" w:lineRule="auto"/>
              <w:rPr>
                <w:color w:val="000000"/>
                <w:szCs w:val="18"/>
              </w:rPr>
            </w:pPr>
            <w:r w:rsidRPr="00CA0C26">
              <w:rPr>
                <w:color w:val="000000"/>
                <w:szCs w:val="18"/>
              </w:rPr>
              <w:t>Jos de Winde</w:t>
            </w:r>
          </w:p>
        </w:tc>
        <w:tc>
          <w:tcPr>
            <w:tcW w:w="5765" w:type="dxa"/>
            <w:vAlign w:val="center"/>
          </w:tcPr>
          <w:p w14:paraId="523FD2B8" w14:textId="77777777" w:rsidR="008D14E2" w:rsidRPr="00CA0C26" w:rsidRDefault="008D14E2" w:rsidP="00E26F60">
            <w:pPr>
              <w:spacing w:line="240" w:lineRule="auto"/>
              <w:rPr>
                <w:color w:val="000000"/>
                <w:szCs w:val="18"/>
              </w:rPr>
            </w:pPr>
            <w:r w:rsidRPr="00CA0C26">
              <w:rPr>
                <w:color w:val="000000"/>
                <w:szCs w:val="18"/>
              </w:rPr>
              <w:t>Dovenschap</w:t>
            </w:r>
          </w:p>
        </w:tc>
      </w:tr>
      <w:tr w:rsidR="008D14E2" w:rsidRPr="00BE4A6E" w14:paraId="28623267" w14:textId="77777777" w:rsidTr="008E783D">
        <w:trPr>
          <w:trHeight w:val="340"/>
        </w:trPr>
        <w:tc>
          <w:tcPr>
            <w:tcW w:w="3296" w:type="dxa"/>
            <w:vAlign w:val="center"/>
          </w:tcPr>
          <w:p w14:paraId="59C1E0B6" w14:textId="77777777" w:rsidR="008D14E2" w:rsidRPr="00CA0C26" w:rsidRDefault="008D14E2" w:rsidP="00E26F60">
            <w:pPr>
              <w:spacing w:line="240" w:lineRule="auto"/>
              <w:rPr>
                <w:color w:val="000000"/>
                <w:szCs w:val="18"/>
              </w:rPr>
            </w:pPr>
            <w:r w:rsidRPr="00CA0C26">
              <w:rPr>
                <w:color w:val="000000"/>
                <w:szCs w:val="18"/>
              </w:rPr>
              <w:t>Leen Voogt</w:t>
            </w:r>
          </w:p>
        </w:tc>
        <w:tc>
          <w:tcPr>
            <w:tcW w:w="5765" w:type="dxa"/>
            <w:vAlign w:val="center"/>
          </w:tcPr>
          <w:p w14:paraId="7DD67C0E" w14:textId="77777777" w:rsidR="008D14E2" w:rsidRPr="00CA0C26" w:rsidRDefault="008D14E2" w:rsidP="00E26F60">
            <w:pPr>
              <w:spacing w:line="240" w:lineRule="auto"/>
              <w:rPr>
                <w:color w:val="000000"/>
                <w:szCs w:val="18"/>
              </w:rPr>
            </w:pPr>
            <w:r w:rsidRPr="00CA0C26">
              <w:rPr>
                <w:color w:val="000000"/>
                <w:szCs w:val="18"/>
              </w:rPr>
              <w:t>Nederlandse Vereniging van Rugpatiënten 'de Wervelkolom'</w:t>
            </w:r>
          </w:p>
        </w:tc>
      </w:tr>
      <w:tr w:rsidR="008D14E2" w:rsidRPr="00BE4A6E" w14:paraId="1EEF6D50" w14:textId="77777777" w:rsidTr="008E783D">
        <w:trPr>
          <w:trHeight w:val="340"/>
        </w:trPr>
        <w:tc>
          <w:tcPr>
            <w:tcW w:w="3296" w:type="dxa"/>
            <w:vAlign w:val="center"/>
          </w:tcPr>
          <w:p w14:paraId="5A346312" w14:textId="77777777" w:rsidR="008D14E2" w:rsidRPr="00CA0C26" w:rsidRDefault="008D14E2" w:rsidP="00E26F60">
            <w:pPr>
              <w:spacing w:line="240" w:lineRule="auto"/>
              <w:rPr>
                <w:color w:val="000000"/>
                <w:szCs w:val="18"/>
              </w:rPr>
            </w:pPr>
            <w:r w:rsidRPr="00CA0C26">
              <w:rPr>
                <w:color w:val="000000"/>
                <w:szCs w:val="18"/>
              </w:rPr>
              <w:t>Loes Hageman</w:t>
            </w:r>
          </w:p>
        </w:tc>
        <w:tc>
          <w:tcPr>
            <w:tcW w:w="5765" w:type="dxa"/>
            <w:vAlign w:val="center"/>
          </w:tcPr>
          <w:p w14:paraId="26C99896" w14:textId="77777777" w:rsidR="008D14E2" w:rsidRPr="00CA0C26" w:rsidRDefault="008D14E2" w:rsidP="00E26F60">
            <w:pPr>
              <w:spacing w:line="240" w:lineRule="auto"/>
              <w:rPr>
                <w:color w:val="000000"/>
                <w:szCs w:val="18"/>
              </w:rPr>
            </w:pPr>
            <w:r w:rsidRPr="00CA0C26">
              <w:rPr>
                <w:color w:val="000000"/>
                <w:szCs w:val="18"/>
              </w:rPr>
              <w:t>Stichting Restless Legs</w:t>
            </w:r>
          </w:p>
        </w:tc>
      </w:tr>
      <w:tr w:rsidR="008D14E2" w:rsidRPr="00BE4A6E" w14:paraId="6722AD50" w14:textId="77777777" w:rsidTr="008E783D">
        <w:trPr>
          <w:trHeight w:val="340"/>
        </w:trPr>
        <w:tc>
          <w:tcPr>
            <w:tcW w:w="3296" w:type="dxa"/>
            <w:vAlign w:val="center"/>
          </w:tcPr>
          <w:p w14:paraId="62416017" w14:textId="77777777" w:rsidR="008D14E2" w:rsidRPr="00CA0C26" w:rsidRDefault="008D14E2" w:rsidP="00E26F60">
            <w:pPr>
              <w:spacing w:line="240" w:lineRule="auto"/>
              <w:rPr>
                <w:color w:val="000000"/>
                <w:szCs w:val="18"/>
              </w:rPr>
            </w:pPr>
            <w:r w:rsidRPr="00CA0C26">
              <w:rPr>
                <w:color w:val="000000"/>
                <w:szCs w:val="18"/>
              </w:rPr>
              <w:t>Martha Pol</w:t>
            </w:r>
          </w:p>
        </w:tc>
        <w:tc>
          <w:tcPr>
            <w:tcW w:w="5765" w:type="dxa"/>
            <w:vAlign w:val="center"/>
          </w:tcPr>
          <w:p w14:paraId="01103DE2" w14:textId="77777777" w:rsidR="008D14E2" w:rsidRPr="00CA0C26" w:rsidRDefault="008D14E2" w:rsidP="00E26F60">
            <w:pPr>
              <w:spacing w:line="240" w:lineRule="auto"/>
              <w:rPr>
                <w:color w:val="000000"/>
                <w:szCs w:val="18"/>
              </w:rPr>
            </w:pPr>
            <w:r w:rsidRPr="00CA0C26">
              <w:rPr>
                <w:color w:val="000000"/>
                <w:szCs w:val="18"/>
              </w:rPr>
              <w:t>Dwarslaesie Organisatie Nederland</w:t>
            </w:r>
          </w:p>
        </w:tc>
      </w:tr>
      <w:tr w:rsidR="008D14E2" w:rsidRPr="00BE4A6E" w14:paraId="6D8ED8D0" w14:textId="77777777" w:rsidTr="008E783D">
        <w:trPr>
          <w:trHeight w:val="340"/>
        </w:trPr>
        <w:tc>
          <w:tcPr>
            <w:tcW w:w="3296" w:type="dxa"/>
            <w:vAlign w:val="center"/>
          </w:tcPr>
          <w:p w14:paraId="385FC855" w14:textId="77777777" w:rsidR="008D14E2" w:rsidRPr="00CA0C26" w:rsidRDefault="008D14E2" w:rsidP="00E26F60">
            <w:pPr>
              <w:spacing w:line="240" w:lineRule="auto"/>
              <w:rPr>
                <w:color w:val="000000"/>
                <w:szCs w:val="18"/>
              </w:rPr>
            </w:pPr>
            <w:r w:rsidRPr="00CA0C26">
              <w:rPr>
                <w:color w:val="000000"/>
                <w:szCs w:val="18"/>
              </w:rPr>
              <w:t>Nicoline Versluys</w:t>
            </w:r>
          </w:p>
        </w:tc>
        <w:tc>
          <w:tcPr>
            <w:tcW w:w="5765" w:type="dxa"/>
            <w:vAlign w:val="center"/>
          </w:tcPr>
          <w:p w14:paraId="4D9523E5" w14:textId="4E81B719" w:rsidR="008D14E2" w:rsidRPr="00CA0C26" w:rsidRDefault="00126103" w:rsidP="00E26F60">
            <w:pPr>
              <w:spacing w:line="240" w:lineRule="auto"/>
              <w:rPr>
                <w:color w:val="000000"/>
                <w:szCs w:val="18"/>
              </w:rPr>
            </w:pPr>
            <w:r w:rsidRPr="00CA0C26">
              <w:rPr>
                <w:color w:val="000000"/>
                <w:szCs w:val="18"/>
              </w:rPr>
              <w:t xml:space="preserve">Belangenvereniging </w:t>
            </w:r>
            <w:r w:rsidR="008D14E2" w:rsidRPr="00CA0C26">
              <w:rPr>
                <w:color w:val="000000"/>
                <w:szCs w:val="18"/>
              </w:rPr>
              <w:t>Sien</w:t>
            </w:r>
          </w:p>
        </w:tc>
      </w:tr>
      <w:tr w:rsidR="008D14E2" w:rsidRPr="00BE4A6E" w14:paraId="317E3CB0" w14:textId="77777777" w:rsidTr="008E783D">
        <w:trPr>
          <w:trHeight w:val="340"/>
        </w:trPr>
        <w:tc>
          <w:tcPr>
            <w:tcW w:w="3296" w:type="dxa"/>
            <w:vAlign w:val="center"/>
          </w:tcPr>
          <w:p w14:paraId="1C208E7D" w14:textId="77777777" w:rsidR="008D14E2" w:rsidRPr="00CA0C26" w:rsidRDefault="008D14E2" w:rsidP="00E26F60">
            <w:pPr>
              <w:rPr>
                <w:szCs w:val="18"/>
              </w:rPr>
            </w:pPr>
            <w:r w:rsidRPr="00CA0C26">
              <w:rPr>
                <w:szCs w:val="18"/>
              </w:rPr>
              <w:t>Pouwel van de Siepkamp</w:t>
            </w:r>
          </w:p>
        </w:tc>
        <w:tc>
          <w:tcPr>
            <w:tcW w:w="5765" w:type="dxa"/>
            <w:vAlign w:val="center"/>
          </w:tcPr>
          <w:p w14:paraId="28070CAE" w14:textId="77777777" w:rsidR="008D14E2" w:rsidRPr="00CA0C26" w:rsidRDefault="008D14E2" w:rsidP="00E26F60">
            <w:pPr>
              <w:rPr>
                <w:szCs w:val="18"/>
              </w:rPr>
            </w:pPr>
            <w:r w:rsidRPr="00CA0C26">
              <w:rPr>
                <w:szCs w:val="18"/>
              </w:rPr>
              <w:t>KansPlus</w:t>
            </w:r>
          </w:p>
        </w:tc>
      </w:tr>
      <w:tr w:rsidR="008D14E2" w:rsidRPr="00BE4A6E" w14:paraId="283E1F66" w14:textId="77777777" w:rsidTr="008E783D">
        <w:trPr>
          <w:trHeight w:val="340"/>
        </w:trPr>
        <w:tc>
          <w:tcPr>
            <w:tcW w:w="3296" w:type="dxa"/>
            <w:vAlign w:val="center"/>
          </w:tcPr>
          <w:p w14:paraId="52EAFEBC" w14:textId="77777777" w:rsidR="008D14E2" w:rsidRPr="00CA0C26" w:rsidRDefault="008D14E2" w:rsidP="00E26F60">
            <w:pPr>
              <w:spacing w:line="240" w:lineRule="auto"/>
              <w:rPr>
                <w:color w:val="000000"/>
                <w:szCs w:val="18"/>
              </w:rPr>
            </w:pPr>
            <w:r w:rsidRPr="00CA0C26">
              <w:rPr>
                <w:color w:val="000000"/>
                <w:szCs w:val="18"/>
              </w:rPr>
              <w:t>Ricardo Bronsgeest</w:t>
            </w:r>
          </w:p>
        </w:tc>
        <w:tc>
          <w:tcPr>
            <w:tcW w:w="5765" w:type="dxa"/>
            <w:vAlign w:val="center"/>
          </w:tcPr>
          <w:p w14:paraId="1C3B4120" w14:textId="77777777" w:rsidR="008D14E2" w:rsidRPr="00CA0C26" w:rsidRDefault="008D14E2" w:rsidP="00E26F60">
            <w:pPr>
              <w:spacing w:line="240" w:lineRule="auto"/>
              <w:rPr>
                <w:color w:val="000000"/>
                <w:szCs w:val="18"/>
              </w:rPr>
            </w:pPr>
            <w:r w:rsidRPr="00CA0C26">
              <w:rPr>
                <w:color w:val="000000"/>
                <w:szCs w:val="18"/>
              </w:rPr>
              <w:t>Dwarslaesie Organisatie Nederland</w:t>
            </w:r>
          </w:p>
        </w:tc>
      </w:tr>
      <w:tr w:rsidR="008D14E2" w:rsidRPr="00BE4A6E" w14:paraId="17E3E11B" w14:textId="77777777" w:rsidTr="008E783D">
        <w:trPr>
          <w:trHeight w:val="340"/>
        </w:trPr>
        <w:tc>
          <w:tcPr>
            <w:tcW w:w="3296" w:type="dxa"/>
            <w:vAlign w:val="center"/>
          </w:tcPr>
          <w:p w14:paraId="72475D6D" w14:textId="77777777" w:rsidR="008D14E2" w:rsidRPr="00CA0C26" w:rsidRDefault="008D14E2" w:rsidP="00E26F60">
            <w:pPr>
              <w:spacing w:line="240" w:lineRule="auto"/>
              <w:rPr>
                <w:color w:val="000000"/>
                <w:szCs w:val="18"/>
              </w:rPr>
            </w:pPr>
            <w:r w:rsidRPr="00CA0C26">
              <w:rPr>
                <w:color w:val="000000"/>
                <w:szCs w:val="18"/>
              </w:rPr>
              <w:t>Ronald Brands</w:t>
            </w:r>
          </w:p>
        </w:tc>
        <w:tc>
          <w:tcPr>
            <w:tcW w:w="5765" w:type="dxa"/>
            <w:vAlign w:val="center"/>
          </w:tcPr>
          <w:p w14:paraId="36D8027A" w14:textId="77777777" w:rsidR="008D14E2" w:rsidRPr="00CA0C26" w:rsidRDefault="008D14E2" w:rsidP="00E26F60">
            <w:pPr>
              <w:spacing w:line="240" w:lineRule="auto"/>
              <w:rPr>
                <w:color w:val="000000"/>
                <w:szCs w:val="18"/>
              </w:rPr>
            </w:pPr>
            <w:r w:rsidRPr="00CA0C26">
              <w:rPr>
                <w:color w:val="000000"/>
                <w:szCs w:val="18"/>
              </w:rPr>
              <w:t>Hiv Vereniging</w:t>
            </w:r>
          </w:p>
        </w:tc>
      </w:tr>
      <w:tr w:rsidR="008D14E2" w:rsidRPr="00BE4A6E" w14:paraId="0D183DC9" w14:textId="77777777" w:rsidTr="008E783D">
        <w:trPr>
          <w:trHeight w:val="340"/>
        </w:trPr>
        <w:tc>
          <w:tcPr>
            <w:tcW w:w="3296" w:type="dxa"/>
            <w:vAlign w:val="center"/>
            <w:hideMark/>
          </w:tcPr>
          <w:p w14:paraId="1C3F9A09" w14:textId="77777777" w:rsidR="008D14E2" w:rsidRPr="00CA0C26" w:rsidRDefault="008D14E2" w:rsidP="00E26F60">
            <w:pPr>
              <w:spacing w:line="240" w:lineRule="auto"/>
              <w:rPr>
                <w:color w:val="000000"/>
                <w:szCs w:val="18"/>
              </w:rPr>
            </w:pPr>
            <w:r w:rsidRPr="00CA0C26">
              <w:rPr>
                <w:color w:val="000000"/>
                <w:szCs w:val="18"/>
              </w:rPr>
              <w:t>Thea Moen</w:t>
            </w:r>
          </w:p>
        </w:tc>
        <w:tc>
          <w:tcPr>
            <w:tcW w:w="5765" w:type="dxa"/>
            <w:vAlign w:val="center"/>
            <w:hideMark/>
          </w:tcPr>
          <w:p w14:paraId="4F04FAD9" w14:textId="77777777" w:rsidR="008D14E2" w:rsidRPr="00CA0C26" w:rsidRDefault="008D14E2" w:rsidP="00E26F60">
            <w:pPr>
              <w:spacing w:line="240" w:lineRule="auto"/>
              <w:rPr>
                <w:color w:val="000000"/>
                <w:szCs w:val="18"/>
              </w:rPr>
            </w:pPr>
            <w:r w:rsidRPr="00CA0C26">
              <w:rPr>
                <w:color w:val="000000"/>
                <w:szCs w:val="18"/>
              </w:rPr>
              <w:t>Vereniging van Reumapatiënten Den Haag e.o.</w:t>
            </w:r>
          </w:p>
        </w:tc>
      </w:tr>
      <w:tr w:rsidR="008D14E2" w:rsidRPr="00BE4A6E" w14:paraId="6C9B6271" w14:textId="77777777" w:rsidTr="008E783D">
        <w:trPr>
          <w:trHeight w:val="340"/>
        </w:trPr>
        <w:tc>
          <w:tcPr>
            <w:tcW w:w="3296" w:type="dxa"/>
            <w:vAlign w:val="center"/>
          </w:tcPr>
          <w:p w14:paraId="76071185" w14:textId="77777777" w:rsidR="008D14E2" w:rsidRPr="00CA0C26" w:rsidRDefault="008D14E2" w:rsidP="00E26F60">
            <w:pPr>
              <w:spacing w:line="240" w:lineRule="auto"/>
              <w:rPr>
                <w:color w:val="000000"/>
                <w:szCs w:val="18"/>
              </w:rPr>
            </w:pPr>
            <w:r w:rsidRPr="00CA0C26">
              <w:rPr>
                <w:color w:val="000000"/>
                <w:szCs w:val="18"/>
              </w:rPr>
              <w:t>Thom Leicht</w:t>
            </w:r>
          </w:p>
        </w:tc>
        <w:tc>
          <w:tcPr>
            <w:tcW w:w="5765" w:type="dxa"/>
            <w:vAlign w:val="center"/>
          </w:tcPr>
          <w:p w14:paraId="083822CA" w14:textId="77777777" w:rsidR="008D14E2" w:rsidRPr="00CA0C26" w:rsidRDefault="008D14E2" w:rsidP="00E26F60">
            <w:pPr>
              <w:spacing w:line="240" w:lineRule="auto"/>
              <w:rPr>
                <w:color w:val="000000"/>
                <w:szCs w:val="18"/>
              </w:rPr>
            </w:pPr>
            <w:r w:rsidRPr="00CA0C26">
              <w:rPr>
                <w:color w:val="000000"/>
                <w:szCs w:val="18"/>
              </w:rPr>
              <w:t>Vasculitis stichting</w:t>
            </w:r>
          </w:p>
        </w:tc>
      </w:tr>
      <w:tr w:rsidR="008D14E2" w:rsidRPr="00BE4A6E" w14:paraId="174CA3D1" w14:textId="77777777" w:rsidTr="008E783D">
        <w:trPr>
          <w:trHeight w:val="340"/>
        </w:trPr>
        <w:tc>
          <w:tcPr>
            <w:tcW w:w="3296" w:type="dxa"/>
            <w:vAlign w:val="center"/>
          </w:tcPr>
          <w:p w14:paraId="201C78B2" w14:textId="77777777" w:rsidR="008D14E2" w:rsidRPr="00CA0C26" w:rsidRDefault="008D14E2" w:rsidP="00E26F60">
            <w:pPr>
              <w:spacing w:line="240" w:lineRule="auto"/>
              <w:rPr>
                <w:color w:val="000000"/>
                <w:szCs w:val="18"/>
              </w:rPr>
            </w:pPr>
            <w:r w:rsidRPr="00CA0C26">
              <w:rPr>
                <w:color w:val="000000"/>
                <w:szCs w:val="18"/>
              </w:rPr>
              <w:t>Yvonne Lammertink</w:t>
            </w:r>
          </w:p>
        </w:tc>
        <w:tc>
          <w:tcPr>
            <w:tcW w:w="5765" w:type="dxa"/>
            <w:vAlign w:val="center"/>
          </w:tcPr>
          <w:p w14:paraId="7F4F1103" w14:textId="77777777" w:rsidR="008D14E2" w:rsidRPr="00CA0C26" w:rsidRDefault="008D14E2" w:rsidP="00E26F60">
            <w:pPr>
              <w:spacing w:line="240" w:lineRule="auto"/>
              <w:rPr>
                <w:color w:val="000000"/>
                <w:szCs w:val="18"/>
              </w:rPr>
            </w:pPr>
            <w:r w:rsidRPr="00CA0C26">
              <w:rPr>
                <w:color w:val="000000"/>
                <w:szCs w:val="18"/>
              </w:rPr>
              <w:t>Per Saldo</w:t>
            </w:r>
          </w:p>
        </w:tc>
      </w:tr>
    </w:tbl>
    <w:p w14:paraId="723548FD" w14:textId="77777777" w:rsidR="008D14E2" w:rsidRDefault="008D14E2" w:rsidP="008D14E2"/>
    <w:p w14:paraId="013DF75E" w14:textId="77777777" w:rsidR="008D14E2" w:rsidRDefault="008D14E2" w:rsidP="008D14E2"/>
    <w:p w14:paraId="44977001" w14:textId="77777777" w:rsidR="008D14E2" w:rsidRDefault="008D14E2" w:rsidP="008A1AA5">
      <w:pPr>
        <w:keepNext/>
        <w:keepLines/>
        <w:rPr>
          <w:b/>
          <w:sz w:val="24"/>
        </w:rPr>
      </w:pPr>
      <w:r>
        <w:rPr>
          <w:b/>
          <w:sz w:val="24"/>
        </w:rPr>
        <w:lastRenderedPageBreak/>
        <w:t>Voorzitter</w:t>
      </w:r>
      <w:r w:rsidRPr="005A7E5B">
        <w:rPr>
          <w:b/>
          <w:sz w:val="24"/>
        </w:rPr>
        <w:t xml:space="preserve"> en medewerkers Ieder(in)</w:t>
      </w:r>
    </w:p>
    <w:p w14:paraId="00B0AEB5" w14:textId="77777777" w:rsidR="008D14E2" w:rsidRPr="00A545A1" w:rsidRDefault="008D14E2" w:rsidP="008A1AA5">
      <w:pPr>
        <w:keepNext/>
        <w:keepLines/>
        <w:rPr>
          <w:szCs w:val="18"/>
        </w:rPr>
      </w:pPr>
    </w:p>
    <w:tbl>
      <w:tblPr>
        <w:tblStyle w:val="Tabelraster"/>
        <w:tblW w:w="0" w:type="auto"/>
        <w:tblLook w:val="04A0" w:firstRow="1" w:lastRow="0" w:firstColumn="1" w:lastColumn="0" w:noHBand="0" w:noVBand="1"/>
      </w:tblPr>
      <w:tblGrid>
        <w:gridCol w:w="3114"/>
        <w:gridCol w:w="5947"/>
      </w:tblGrid>
      <w:tr w:rsidR="008D14E2" w14:paraId="45217DEB" w14:textId="77777777" w:rsidTr="008A1AA5">
        <w:trPr>
          <w:trHeight w:val="227"/>
        </w:trPr>
        <w:tc>
          <w:tcPr>
            <w:tcW w:w="3114" w:type="dxa"/>
          </w:tcPr>
          <w:p w14:paraId="152B0F27" w14:textId="77777777" w:rsidR="008D14E2" w:rsidRPr="008A1AA5" w:rsidRDefault="008D14E2" w:rsidP="008A1AA5">
            <w:pPr>
              <w:keepNext/>
              <w:keepLines/>
              <w:spacing w:line="200" w:lineRule="atLeast"/>
              <w:rPr>
                <w:b/>
                <w:szCs w:val="18"/>
              </w:rPr>
            </w:pPr>
            <w:r w:rsidRPr="008A1AA5">
              <w:rPr>
                <w:b/>
                <w:szCs w:val="18"/>
              </w:rPr>
              <w:t>Naam</w:t>
            </w:r>
          </w:p>
        </w:tc>
        <w:tc>
          <w:tcPr>
            <w:tcW w:w="5947" w:type="dxa"/>
          </w:tcPr>
          <w:p w14:paraId="2BA38E05" w14:textId="77777777" w:rsidR="008D14E2" w:rsidRPr="008A1AA5" w:rsidRDefault="008D14E2" w:rsidP="008A1AA5">
            <w:pPr>
              <w:keepNext/>
              <w:keepLines/>
              <w:spacing w:line="200" w:lineRule="atLeast"/>
              <w:rPr>
                <w:b/>
                <w:szCs w:val="18"/>
              </w:rPr>
            </w:pPr>
            <w:r w:rsidRPr="008A1AA5">
              <w:rPr>
                <w:b/>
                <w:szCs w:val="18"/>
              </w:rPr>
              <w:t>Functie</w:t>
            </w:r>
          </w:p>
          <w:p w14:paraId="4C2F1410" w14:textId="4FC09F13" w:rsidR="008A1AA5" w:rsidRPr="008A1AA5" w:rsidRDefault="008A1AA5" w:rsidP="008A1AA5">
            <w:pPr>
              <w:keepNext/>
              <w:keepLines/>
              <w:spacing w:line="200" w:lineRule="atLeast"/>
              <w:rPr>
                <w:b/>
                <w:szCs w:val="18"/>
              </w:rPr>
            </w:pPr>
          </w:p>
        </w:tc>
      </w:tr>
      <w:tr w:rsidR="008D14E2" w:rsidRPr="004772D2" w14:paraId="439EC769" w14:textId="77777777" w:rsidTr="008A1AA5">
        <w:trPr>
          <w:trHeight w:val="312"/>
        </w:trPr>
        <w:tc>
          <w:tcPr>
            <w:tcW w:w="3114" w:type="dxa"/>
            <w:vAlign w:val="center"/>
          </w:tcPr>
          <w:p w14:paraId="30E88946" w14:textId="77777777" w:rsidR="008D14E2" w:rsidRPr="008A1AA5" w:rsidRDefault="008D14E2" w:rsidP="008A1AA5">
            <w:pPr>
              <w:keepNext/>
              <w:keepLines/>
              <w:rPr>
                <w:szCs w:val="18"/>
              </w:rPr>
            </w:pPr>
            <w:r w:rsidRPr="008A1AA5">
              <w:rPr>
                <w:szCs w:val="18"/>
              </w:rPr>
              <w:t>Ben Hammer</w:t>
            </w:r>
          </w:p>
        </w:tc>
        <w:tc>
          <w:tcPr>
            <w:tcW w:w="5947" w:type="dxa"/>
            <w:vAlign w:val="center"/>
          </w:tcPr>
          <w:p w14:paraId="3029834C" w14:textId="464AF055" w:rsidR="008D14E2" w:rsidRPr="008A1AA5" w:rsidRDefault="008D14E2" w:rsidP="008A1AA5">
            <w:pPr>
              <w:keepNext/>
              <w:keepLines/>
              <w:rPr>
                <w:szCs w:val="18"/>
              </w:rPr>
            </w:pPr>
            <w:r w:rsidRPr="008A1AA5">
              <w:rPr>
                <w:szCs w:val="18"/>
              </w:rPr>
              <w:t>Voorzitter bestuur Ieder(in)</w:t>
            </w:r>
          </w:p>
        </w:tc>
      </w:tr>
      <w:tr w:rsidR="008D14E2" w:rsidRPr="004772D2" w14:paraId="4B07A387" w14:textId="77777777" w:rsidTr="008A1AA5">
        <w:trPr>
          <w:trHeight w:val="312"/>
        </w:trPr>
        <w:tc>
          <w:tcPr>
            <w:tcW w:w="3114" w:type="dxa"/>
            <w:vAlign w:val="center"/>
          </w:tcPr>
          <w:p w14:paraId="3D54E7F4" w14:textId="77777777" w:rsidR="008D14E2" w:rsidRPr="008A1AA5" w:rsidRDefault="008D14E2" w:rsidP="008A1AA5">
            <w:pPr>
              <w:keepNext/>
              <w:keepLines/>
              <w:rPr>
                <w:szCs w:val="18"/>
              </w:rPr>
            </w:pPr>
            <w:r w:rsidRPr="008A1AA5">
              <w:rPr>
                <w:szCs w:val="18"/>
              </w:rPr>
              <w:t>Illya Soffer</w:t>
            </w:r>
          </w:p>
        </w:tc>
        <w:tc>
          <w:tcPr>
            <w:tcW w:w="5947" w:type="dxa"/>
            <w:vAlign w:val="center"/>
          </w:tcPr>
          <w:p w14:paraId="7F2BB690" w14:textId="43F2D04F" w:rsidR="008D14E2" w:rsidRPr="008A1AA5" w:rsidRDefault="008D14E2" w:rsidP="008A1AA5">
            <w:pPr>
              <w:keepNext/>
              <w:keepLines/>
              <w:rPr>
                <w:szCs w:val="18"/>
              </w:rPr>
            </w:pPr>
            <w:r w:rsidRPr="008A1AA5">
              <w:rPr>
                <w:szCs w:val="18"/>
              </w:rPr>
              <w:t>Directeur Ieder(in)</w:t>
            </w:r>
          </w:p>
        </w:tc>
      </w:tr>
      <w:tr w:rsidR="008D14E2" w:rsidRPr="004772D2" w14:paraId="7E3E99A9" w14:textId="77777777" w:rsidTr="008A1AA5">
        <w:trPr>
          <w:trHeight w:val="312"/>
        </w:trPr>
        <w:tc>
          <w:tcPr>
            <w:tcW w:w="3114" w:type="dxa"/>
            <w:vAlign w:val="center"/>
          </w:tcPr>
          <w:p w14:paraId="7F195D90" w14:textId="77777777" w:rsidR="008D14E2" w:rsidRPr="008A1AA5" w:rsidRDefault="008D14E2" w:rsidP="00E26F60">
            <w:pPr>
              <w:rPr>
                <w:szCs w:val="18"/>
              </w:rPr>
            </w:pPr>
            <w:r w:rsidRPr="008A1AA5">
              <w:rPr>
                <w:szCs w:val="18"/>
              </w:rPr>
              <w:t>Aartjan ter Haar</w:t>
            </w:r>
          </w:p>
        </w:tc>
        <w:tc>
          <w:tcPr>
            <w:tcW w:w="5947" w:type="dxa"/>
            <w:vAlign w:val="center"/>
          </w:tcPr>
          <w:p w14:paraId="0B275042" w14:textId="59E4AF48" w:rsidR="008D14E2" w:rsidRPr="008A1AA5" w:rsidRDefault="008D14E2" w:rsidP="003F2BB4">
            <w:pPr>
              <w:rPr>
                <w:szCs w:val="18"/>
              </w:rPr>
            </w:pPr>
            <w:r w:rsidRPr="008A1AA5">
              <w:rPr>
                <w:szCs w:val="18"/>
              </w:rPr>
              <w:t xml:space="preserve">Programmamanager </w:t>
            </w:r>
            <w:r w:rsidR="008E783D">
              <w:rPr>
                <w:szCs w:val="18"/>
              </w:rPr>
              <w:t>Netwerkontwikkeling a.i</w:t>
            </w:r>
            <w:r w:rsidR="003F2BB4" w:rsidRPr="008A1AA5">
              <w:rPr>
                <w:szCs w:val="18"/>
              </w:rPr>
              <w:t xml:space="preserve">. </w:t>
            </w:r>
          </w:p>
        </w:tc>
      </w:tr>
      <w:tr w:rsidR="008D14E2" w:rsidRPr="004772D2" w14:paraId="084CB84A" w14:textId="77777777" w:rsidTr="008A1AA5">
        <w:trPr>
          <w:trHeight w:val="312"/>
        </w:trPr>
        <w:tc>
          <w:tcPr>
            <w:tcW w:w="3114" w:type="dxa"/>
            <w:vAlign w:val="center"/>
          </w:tcPr>
          <w:p w14:paraId="4299F69C" w14:textId="77777777" w:rsidR="008D14E2" w:rsidRPr="008A1AA5" w:rsidRDefault="008D14E2" w:rsidP="00E26F60">
            <w:pPr>
              <w:rPr>
                <w:szCs w:val="18"/>
              </w:rPr>
            </w:pPr>
            <w:r w:rsidRPr="008A1AA5">
              <w:rPr>
                <w:szCs w:val="18"/>
              </w:rPr>
              <w:t>Maartje Schrama</w:t>
            </w:r>
          </w:p>
        </w:tc>
        <w:tc>
          <w:tcPr>
            <w:tcW w:w="5947" w:type="dxa"/>
            <w:vAlign w:val="center"/>
          </w:tcPr>
          <w:p w14:paraId="56013B4C" w14:textId="76F1F89D" w:rsidR="008D14E2" w:rsidRPr="008A1AA5" w:rsidRDefault="008D14E2" w:rsidP="00932868">
            <w:pPr>
              <w:rPr>
                <w:szCs w:val="18"/>
              </w:rPr>
            </w:pPr>
            <w:r w:rsidRPr="008A1AA5">
              <w:rPr>
                <w:szCs w:val="18"/>
              </w:rPr>
              <w:t>Programmamanager</w:t>
            </w:r>
            <w:r w:rsidR="00932868" w:rsidRPr="008A1AA5">
              <w:rPr>
                <w:szCs w:val="18"/>
              </w:rPr>
              <w:t xml:space="preserve"> </w:t>
            </w:r>
            <w:r w:rsidR="003F2BB4" w:rsidRPr="008A1AA5">
              <w:rPr>
                <w:color w:val="000000"/>
                <w:szCs w:val="18"/>
              </w:rPr>
              <w:t>Programma</w:t>
            </w:r>
            <w:r w:rsidRPr="008A1AA5">
              <w:rPr>
                <w:color w:val="000000"/>
                <w:szCs w:val="18"/>
              </w:rPr>
              <w:t xml:space="preserve"> Zorg &amp; Ondersteuning</w:t>
            </w:r>
          </w:p>
        </w:tc>
      </w:tr>
      <w:tr w:rsidR="008D14E2" w:rsidRPr="004772D2" w14:paraId="677460F6" w14:textId="77777777" w:rsidTr="008A1AA5">
        <w:trPr>
          <w:trHeight w:val="312"/>
        </w:trPr>
        <w:tc>
          <w:tcPr>
            <w:tcW w:w="3114" w:type="dxa"/>
            <w:vAlign w:val="center"/>
          </w:tcPr>
          <w:p w14:paraId="0246B505" w14:textId="77777777" w:rsidR="008D14E2" w:rsidRPr="008A1AA5" w:rsidRDefault="008D14E2" w:rsidP="00E26F60">
            <w:pPr>
              <w:rPr>
                <w:szCs w:val="18"/>
              </w:rPr>
            </w:pPr>
            <w:r w:rsidRPr="008A1AA5">
              <w:rPr>
                <w:szCs w:val="18"/>
              </w:rPr>
              <w:t>Marcel van Bockel</w:t>
            </w:r>
          </w:p>
        </w:tc>
        <w:tc>
          <w:tcPr>
            <w:tcW w:w="5947" w:type="dxa"/>
            <w:vAlign w:val="center"/>
          </w:tcPr>
          <w:p w14:paraId="7648F1E2" w14:textId="6FDE027E" w:rsidR="008D14E2" w:rsidRPr="008A1AA5" w:rsidRDefault="008D14E2" w:rsidP="00932868">
            <w:pPr>
              <w:rPr>
                <w:szCs w:val="18"/>
              </w:rPr>
            </w:pPr>
            <w:r w:rsidRPr="008A1AA5">
              <w:rPr>
                <w:szCs w:val="18"/>
              </w:rPr>
              <w:t>Programmamanager</w:t>
            </w:r>
            <w:r w:rsidR="00932868" w:rsidRPr="008A1AA5">
              <w:rPr>
                <w:szCs w:val="18"/>
              </w:rPr>
              <w:t xml:space="preserve"> </w:t>
            </w:r>
            <w:r w:rsidRPr="008A1AA5">
              <w:rPr>
                <w:szCs w:val="18"/>
              </w:rPr>
              <w:t>Programma Leren &amp; Werken</w:t>
            </w:r>
          </w:p>
        </w:tc>
      </w:tr>
      <w:tr w:rsidR="008D14E2" w:rsidRPr="004772D2" w14:paraId="3EE482A9" w14:textId="77777777" w:rsidTr="008A1AA5">
        <w:trPr>
          <w:trHeight w:val="312"/>
        </w:trPr>
        <w:tc>
          <w:tcPr>
            <w:tcW w:w="3114" w:type="dxa"/>
            <w:vAlign w:val="center"/>
          </w:tcPr>
          <w:p w14:paraId="76B8B2ED" w14:textId="77777777" w:rsidR="008D14E2" w:rsidRPr="008A1AA5" w:rsidRDefault="008D14E2" w:rsidP="00E26F60">
            <w:pPr>
              <w:rPr>
                <w:szCs w:val="18"/>
              </w:rPr>
            </w:pPr>
            <w:r w:rsidRPr="008A1AA5">
              <w:rPr>
                <w:szCs w:val="18"/>
              </w:rPr>
              <w:t>Marijke Hempenius</w:t>
            </w:r>
          </w:p>
        </w:tc>
        <w:tc>
          <w:tcPr>
            <w:tcW w:w="5947" w:type="dxa"/>
            <w:vAlign w:val="center"/>
          </w:tcPr>
          <w:p w14:paraId="0FB57209" w14:textId="6B0242A2" w:rsidR="008D14E2" w:rsidRPr="008A1AA5" w:rsidRDefault="008D14E2" w:rsidP="00932868">
            <w:pPr>
              <w:rPr>
                <w:szCs w:val="18"/>
              </w:rPr>
            </w:pPr>
            <w:r w:rsidRPr="008A1AA5">
              <w:rPr>
                <w:szCs w:val="18"/>
              </w:rPr>
              <w:t>Programmamanager</w:t>
            </w:r>
            <w:r w:rsidR="00932868" w:rsidRPr="008A1AA5">
              <w:rPr>
                <w:szCs w:val="18"/>
              </w:rPr>
              <w:t xml:space="preserve"> </w:t>
            </w:r>
            <w:r w:rsidR="003F2BB4" w:rsidRPr="008A1AA5">
              <w:rPr>
                <w:szCs w:val="18"/>
              </w:rPr>
              <w:t>Programma</w:t>
            </w:r>
            <w:r w:rsidRPr="008A1AA5">
              <w:rPr>
                <w:szCs w:val="18"/>
              </w:rPr>
              <w:t xml:space="preserve"> Wonen &amp; Leven</w:t>
            </w:r>
          </w:p>
        </w:tc>
      </w:tr>
      <w:tr w:rsidR="008D14E2" w:rsidRPr="004772D2" w14:paraId="6D3B9591" w14:textId="77777777" w:rsidTr="008A1AA5">
        <w:trPr>
          <w:trHeight w:val="312"/>
        </w:trPr>
        <w:tc>
          <w:tcPr>
            <w:tcW w:w="3114" w:type="dxa"/>
            <w:vAlign w:val="center"/>
          </w:tcPr>
          <w:p w14:paraId="5F755A7F" w14:textId="77777777" w:rsidR="008D14E2" w:rsidRPr="008A1AA5" w:rsidRDefault="008D14E2" w:rsidP="00E26F60">
            <w:pPr>
              <w:rPr>
                <w:szCs w:val="18"/>
              </w:rPr>
            </w:pPr>
            <w:r w:rsidRPr="008A1AA5">
              <w:rPr>
                <w:szCs w:val="18"/>
              </w:rPr>
              <w:t>Thomas Ronnes</w:t>
            </w:r>
          </w:p>
        </w:tc>
        <w:tc>
          <w:tcPr>
            <w:tcW w:w="5947" w:type="dxa"/>
            <w:vAlign w:val="center"/>
          </w:tcPr>
          <w:p w14:paraId="341D9075" w14:textId="50575F7E" w:rsidR="008D14E2" w:rsidRPr="008A1AA5" w:rsidRDefault="008D14E2" w:rsidP="00932868">
            <w:pPr>
              <w:rPr>
                <w:szCs w:val="18"/>
              </w:rPr>
            </w:pPr>
            <w:r w:rsidRPr="008A1AA5">
              <w:rPr>
                <w:color w:val="000000"/>
                <w:szCs w:val="18"/>
              </w:rPr>
              <w:t>Beleidsmedewer</w:t>
            </w:r>
            <w:r w:rsidR="003F2BB4" w:rsidRPr="008A1AA5">
              <w:rPr>
                <w:color w:val="000000"/>
                <w:szCs w:val="18"/>
              </w:rPr>
              <w:t>ker Public Affairs</w:t>
            </w:r>
            <w:r w:rsidR="00932868" w:rsidRPr="008A1AA5">
              <w:rPr>
                <w:color w:val="000000"/>
                <w:szCs w:val="18"/>
              </w:rPr>
              <w:t xml:space="preserve"> </w:t>
            </w:r>
          </w:p>
        </w:tc>
      </w:tr>
      <w:tr w:rsidR="008D14E2" w:rsidRPr="004772D2" w14:paraId="519CF4CE" w14:textId="77777777" w:rsidTr="008A1AA5">
        <w:trPr>
          <w:trHeight w:val="312"/>
        </w:trPr>
        <w:tc>
          <w:tcPr>
            <w:tcW w:w="3114" w:type="dxa"/>
            <w:vAlign w:val="center"/>
          </w:tcPr>
          <w:p w14:paraId="0A67B61B" w14:textId="42F7553E" w:rsidR="008D14E2" w:rsidRPr="008A1AA5" w:rsidRDefault="008D14E2" w:rsidP="00932868">
            <w:pPr>
              <w:rPr>
                <w:i/>
                <w:szCs w:val="18"/>
              </w:rPr>
            </w:pPr>
            <w:r w:rsidRPr="008A1AA5">
              <w:rPr>
                <w:szCs w:val="18"/>
              </w:rPr>
              <w:t>Thijs Hardick</w:t>
            </w:r>
          </w:p>
        </w:tc>
        <w:tc>
          <w:tcPr>
            <w:tcW w:w="5947" w:type="dxa"/>
            <w:vAlign w:val="center"/>
          </w:tcPr>
          <w:p w14:paraId="751C16A0" w14:textId="66CFE37F" w:rsidR="008D14E2" w:rsidRPr="008A1AA5" w:rsidRDefault="008D14E2" w:rsidP="00932868">
            <w:pPr>
              <w:rPr>
                <w:szCs w:val="18"/>
              </w:rPr>
            </w:pPr>
            <w:r w:rsidRPr="008A1AA5">
              <w:rPr>
                <w:szCs w:val="18"/>
              </w:rPr>
              <w:t>Beleidsmedewerker</w:t>
            </w:r>
            <w:r w:rsidR="00932868" w:rsidRPr="008A1AA5">
              <w:rPr>
                <w:szCs w:val="18"/>
              </w:rPr>
              <w:t xml:space="preserve"> </w:t>
            </w:r>
            <w:r w:rsidR="003F2BB4" w:rsidRPr="008A1AA5">
              <w:rPr>
                <w:szCs w:val="18"/>
              </w:rPr>
              <w:t>Programma</w:t>
            </w:r>
            <w:r w:rsidRPr="008A1AA5">
              <w:rPr>
                <w:szCs w:val="18"/>
              </w:rPr>
              <w:t xml:space="preserve"> Wonen &amp; Leven</w:t>
            </w:r>
          </w:p>
        </w:tc>
      </w:tr>
      <w:tr w:rsidR="008D14E2" w:rsidRPr="004772D2" w14:paraId="465D4D02" w14:textId="77777777" w:rsidTr="008A1AA5">
        <w:trPr>
          <w:trHeight w:val="312"/>
        </w:trPr>
        <w:tc>
          <w:tcPr>
            <w:tcW w:w="3114" w:type="dxa"/>
            <w:vAlign w:val="center"/>
          </w:tcPr>
          <w:p w14:paraId="0D686645" w14:textId="77777777" w:rsidR="008D14E2" w:rsidRPr="008A1AA5" w:rsidRDefault="008D14E2" w:rsidP="00E26F60">
            <w:pPr>
              <w:rPr>
                <w:szCs w:val="18"/>
              </w:rPr>
            </w:pPr>
            <w:r w:rsidRPr="008A1AA5">
              <w:rPr>
                <w:szCs w:val="18"/>
              </w:rPr>
              <w:t>Anneke van der Vlist</w:t>
            </w:r>
          </w:p>
        </w:tc>
        <w:tc>
          <w:tcPr>
            <w:tcW w:w="5947" w:type="dxa"/>
            <w:vAlign w:val="center"/>
          </w:tcPr>
          <w:p w14:paraId="1278FBB7" w14:textId="52628A1F" w:rsidR="008D14E2" w:rsidRPr="008A1AA5" w:rsidRDefault="008D14E2" w:rsidP="00932868">
            <w:pPr>
              <w:rPr>
                <w:szCs w:val="18"/>
              </w:rPr>
            </w:pPr>
            <w:r w:rsidRPr="008A1AA5">
              <w:rPr>
                <w:szCs w:val="18"/>
              </w:rPr>
              <w:t>Beleidsmedewerker</w:t>
            </w:r>
            <w:r w:rsidR="00932868" w:rsidRPr="008A1AA5">
              <w:rPr>
                <w:szCs w:val="18"/>
              </w:rPr>
              <w:t xml:space="preserve"> </w:t>
            </w:r>
            <w:r w:rsidR="003F2BB4" w:rsidRPr="008A1AA5">
              <w:rPr>
                <w:szCs w:val="18"/>
              </w:rPr>
              <w:t>Programma</w:t>
            </w:r>
            <w:r w:rsidRPr="008A1AA5">
              <w:rPr>
                <w:szCs w:val="18"/>
              </w:rPr>
              <w:t xml:space="preserve"> Wonen &amp; Leven</w:t>
            </w:r>
          </w:p>
        </w:tc>
      </w:tr>
      <w:tr w:rsidR="008D14E2" w:rsidRPr="004772D2" w14:paraId="42107846" w14:textId="77777777" w:rsidTr="008A1AA5">
        <w:trPr>
          <w:trHeight w:val="312"/>
        </w:trPr>
        <w:tc>
          <w:tcPr>
            <w:tcW w:w="3114" w:type="dxa"/>
            <w:vAlign w:val="center"/>
          </w:tcPr>
          <w:p w14:paraId="0460220B" w14:textId="77777777" w:rsidR="008D14E2" w:rsidRPr="008A1AA5" w:rsidRDefault="008D14E2" w:rsidP="00E26F60">
            <w:pPr>
              <w:rPr>
                <w:szCs w:val="18"/>
              </w:rPr>
            </w:pPr>
            <w:r w:rsidRPr="008A1AA5">
              <w:rPr>
                <w:szCs w:val="18"/>
              </w:rPr>
              <w:t>Renée Tuijnman</w:t>
            </w:r>
          </w:p>
        </w:tc>
        <w:tc>
          <w:tcPr>
            <w:tcW w:w="5947" w:type="dxa"/>
            <w:vAlign w:val="center"/>
          </w:tcPr>
          <w:p w14:paraId="55DE091D" w14:textId="2959B9E7" w:rsidR="008D14E2" w:rsidRPr="008A1AA5" w:rsidRDefault="008D14E2" w:rsidP="00932868">
            <w:pPr>
              <w:rPr>
                <w:szCs w:val="18"/>
              </w:rPr>
            </w:pPr>
            <w:r w:rsidRPr="008A1AA5">
              <w:rPr>
                <w:szCs w:val="18"/>
              </w:rPr>
              <w:t xml:space="preserve">Pers en media Communicatie </w:t>
            </w:r>
          </w:p>
        </w:tc>
      </w:tr>
      <w:tr w:rsidR="008D14E2" w:rsidRPr="004772D2" w14:paraId="1B577C81" w14:textId="77777777" w:rsidTr="008A1AA5">
        <w:trPr>
          <w:trHeight w:val="312"/>
        </w:trPr>
        <w:tc>
          <w:tcPr>
            <w:tcW w:w="3114" w:type="dxa"/>
            <w:vAlign w:val="center"/>
          </w:tcPr>
          <w:p w14:paraId="0CE2EE00" w14:textId="77777777" w:rsidR="008D14E2" w:rsidRPr="008A1AA5" w:rsidRDefault="008D14E2" w:rsidP="00E26F60">
            <w:pPr>
              <w:rPr>
                <w:szCs w:val="18"/>
              </w:rPr>
            </w:pPr>
            <w:r w:rsidRPr="008A1AA5">
              <w:rPr>
                <w:szCs w:val="18"/>
              </w:rPr>
              <w:t>Klaske Bos</w:t>
            </w:r>
          </w:p>
        </w:tc>
        <w:tc>
          <w:tcPr>
            <w:tcW w:w="5947" w:type="dxa"/>
            <w:vAlign w:val="center"/>
          </w:tcPr>
          <w:p w14:paraId="097652E9" w14:textId="552E41F6" w:rsidR="008D14E2" w:rsidRPr="008A1AA5" w:rsidRDefault="008D14E2" w:rsidP="00932868">
            <w:pPr>
              <w:rPr>
                <w:szCs w:val="18"/>
              </w:rPr>
            </w:pPr>
            <w:r w:rsidRPr="008A1AA5">
              <w:rPr>
                <w:szCs w:val="18"/>
              </w:rPr>
              <w:t>Secretariaat</w:t>
            </w:r>
          </w:p>
        </w:tc>
      </w:tr>
    </w:tbl>
    <w:p w14:paraId="06501BC3" w14:textId="77777777" w:rsidR="008D14E2" w:rsidRPr="008E783D" w:rsidRDefault="008D14E2" w:rsidP="008D14E2">
      <w:pPr>
        <w:rPr>
          <w:sz w:val="22"/>
          <w:szCs w:val="22"/>
        </w:rPr>
      </w:pPr>
    </w:p>
    <w:p w14:paraId="4A45B279" w14:textId="77777777" w:rsidR="008D14E2" w:rsidRDefault="008D14E2" w:rsidP="008D14E2">
      <w:pPr>
        <w:rPr>
          <w:b/>
          <w:sz w:val="24"/>
        </w:rPr>
      </w:pPr>
      <w:r w:rsidRPr="003C0CB9">
        <w:rPr>
          <w:b/>
          <w:sz w:val="24"/>
        </w:rPr>
        <w:t>Bestuursleden</w:t>
      </w:r>
    </w:p>
    <w:p w14:paraId="6EDCB35B" w14:textId="77777777" w:rsidR="008D14E2" w:rsidRPr="00A545A1" w:rsidRDefault="008D14E2" w:rsidP="008D14E2">
      <w:pPr>
        <w:rPr>
          <w:szCs w:val="18"/>
        </w:rPr>
      </w:pPr>
    </w:p>
    <w:tbl>
      <w:tblPr>
        <w:tblStyle w:val="Tabelraster"/>
        <w:tblW w:w="0" w:type="auto"/>
        <w:tblLook w:val="04A0" w:firstRow="1" w:lastRow="0" w:firstColumn="1" w:lastColumn="0" w:noHBand="0" w:noVBand="1"/>
      </w:tblPr>
      <w:tblGrid>
        <w:gridCol w:w="3114"/>
      </w:tblGrid>
      <w:tr w:rsidR="00D13BCA" w14:paraId="234D7EE4" w14:textId="77777777" w:rsidTr="00D13BCA">
        <w:trPr>
          <w:trHeight w:val="312"/>
        </w:trPr>
        <w:tc>
          <w:tcPr>
            <w:tcW w:w="3114" w:type="dxa"/>
            <w:vAlign w:val="center"/>
          </w:tcPr>
          <w:p w14:paraId="70DA9C89" w14:textId="77777777" w:rsidR="00D13BCA" w:rsidRPr="00D13BCA" w:rsidRDefault="00D13BCA" w:rsidP="00D13BCA">
            <w:pPr>
              <w:spacing w:line="200" w:lineRule="atLeast"/>
              <w:rPr>
                <w:b/>
                <w:color w:val="000000"/>
              </w:rPr>
            </w:pPr>
            <w:r w:rsidRPr="00D13BCA">
              <w:rPr>
                <w:b/>
                <w:color w:val="000000"/>
              </w:rPr>
              <w:t>Naam</w:t>
            </w:r>
          </w:p>
          <w:p w14:paraId="65A26D71" w14:textId="282364B1" w:rsidR="00D13BCA" w:rsidRPr="00E60969" w:rsidRDefault="00D13BCA" w:rsidP="00E26F60">
            <w:pPr>
              <w:rPr>
                <w:color w:val="000000"/>
              </w:rPr>
            </w:pPr>
          </w:p>
        </w:tc>
      </w:tr>
      <w:tr w:rsidR="008D14E2" w14:paraId="6E773454" w14:textId="77777777" w:rsidTr="00D13BCA">
        <w:trPr>
          <w:trHeight w:val="312"/>
        </w:trPr>
        <w:tc>
          <w:tcPr>
            <w:tcW w:w="3114" w:type="dxa"/>
            <w:vAlign w:val="center"/>
          </w:tcPr>
          <w:p w14:paraId="23D99D60" w14:textId="77777777" w:rsidR="008D14E2" w:rsidRPr="00E60969" w:rsidRDefault="008D14E2" w:rsidP="00E26F60">
            <w:pPr>
              <w:rPr>
                <w:color w:val="000000"/>
                <w:szCs w:val="20"/>
              </w:rPr>
            </w:pPr>
            <w:r w:rsidRPr="00E60969">
              <w:rPr>
                <w:color w:val="000000"/>
              </w:rPr>
              <w:t xml:space="preserve">Beer Boneschansker </w:t>
            </w:r>
          </w:p>
        </w:tc>
      </w:tr>
      <w:tr w:rsidR="008D14E2" w14:paraId="46AB6E13" w14:textId="77777777" w:rsidTr="00D13BCA">
        <w:trPr>
          <w:trHeight w:val="312"/>
        </w:trPr>
        <w:tc>
          <w:tcPr>
            <w:tcW w:w="3114" w:type="dxa"/>
            <w:vAlign w:val="center"/>
          </w:tcPr>
          <w:p w14:paraId="6E1F6D27" w14:textId="77777777" w:rsidR="008D14E2" w:rsidRPr="00E60969" w:rsidRDefault="008D14E2" w:rsidP="00E26F60">
            <w:pPr>
              <w:rPr>
                <w:color w:val="000000"/>
              </w:rPr>
            </w:pPr>
            <w:r w:rsidRPr="00E60969">
              <w:rPr>
                <w:color w:val="000000"/>
              </w:rPr>
              <w:t xml:space="preserve">Maaike Ballieux </w:t>
            </w:r>
          </w:p>
        </w:tc>
      </w:tr>
      <w:tr w:rsidR="008D14E2" w14:paraId="61ED6025" w14:textId="77777777" w:rsidTr="00D13BCA">
        <w:trPr>
          <w:trHeight w:val="312"/>
        </w:trPr>
        <w:tc>
          <w:tcPr>
            <w:tcW w:w="3114" w:type="dxa"/>
            <w:vAlign w:val="center"/>
          </w:tcPr>
          <w:p w14:paraId="39AAA0F3" w14:textId="77777777" w:rsidR="008D14E2" w:rsidRPr="00E60969" w:rsidRDefault="008D14E2" w:rsidP="00E26F60">
            <w:pPr>
              <w:rPr>
                <w:color w:val="000000"/>
              </w:rPr>
            </w:pPr>
            <w:r w:rsidRPr="00E60969">
              <w:rPr>
                <w:color w:val="000000"/>
              </w:rPr>
              <w:t xml:space="preserve">Martijn Jansen </w:t>
            </w:r>
          </w:p>
        </w:tc>
      </w:tr>
      <w:tr w:rsidR="008D14E2" w14:paraId="6FF06239" w14:textId="77777777" w:rsidTr="00D13BCA">
        <w:trPr>
          <w:trHeight w:val="312"/>
        </w:trPr>
        <w:tc>
          <w:tcPr>
            <w:tcW w:w="3114" w:type="dxa"/>
            <w:vAlign w:val="center"/>
          </w:tcPr>
          <w:p w14:paraId="6A8E4B6C" w14:textId="77777777" w:rsidR="008D14E2" w:rsidRPr="00E60969" w:rsidRDefault="008D14E2" w:rsidP="00E26F60">
            <w:pPr>
              <w:rPr>
                <w:color w:val="000000"/>
              </w:rPr>
            </w:pPr>
            <w:r w:rsidRPr="00E60969">
              <w:rPr>
                <w:color w:val="000000"/>
              </w:rPr>
              <w:t xml:space="preserve">Sander Hilberink </w:t>
            </w:r>
          </w:p>
        </w:tc>
      </w:tr>
    </w:tbl>
    <w:p w14:paraId="73F50570" w14:textId="77777777" w:rsidR="008D14E2" w:rsidRPr="008E783D" w:rsidRDefault="008D14E2" w:rsidP="008D14E2">
      <w:pPr>
        <w:rPr>
          <w:sz w:val="22"/>
          <w:szCs w:val="22"/>
        </w:rPr>
      </w:pPr>
    </w:p>
    <w:p w14:paraId="19DE86B6" w14:textId="77777777" w:rsidR="008D14E2" w:rsidRPr="00931C83" w:rsidRDefault="008D14E2" w:rsidP="008D14E2">
      <w:pPr>
        <w:rPr>
          <w:b/>
          <w:sz w:val="24"/>
        </w:rPr>
      </w:pPr>
      <w:r w:rsidRPr="00931C83">
        <w:rPr>
          <w:b/>
          <w:sz w:val="24"/>
        </w:rPr>
        <w:t>Ondersteuning</w:t>
      </w:r>
    </w:p>
    <w:p w14:paraId="08E2B2B0" w14:textId="77777777" w:rsidR="008D14E2" w:rsidRPr="00A545A1" w:rsidRDefault="008D14E2" w:rsidP="008D14E2">
      <w:pPr>
        <w:rPr>
          <w:szCs w:val="18"/>
        </w:rPr>
      </w:pPr>
    </w:p>
    <w:tbl>
      <w:tblPr>
        <w:tblStyle w:val="Tabelraster"/>
        <w:tblW w:w="0" w:type="auto"/>
        <w:tblLook w:val="04A0" w:firstRow="1" w:lastRow="0" w:firstColumn="1" w:lastColumn="0" w:noHBand="0" w:noVBand="1"/>
      </w:tblPr>
      <w:tblGrid>
        <w:gridCol w:w="4530"/>
        <w:gridCol w:w="4531"/>
      </w:tblGrid>
      <w:tr w:rsidR="00D13BCA" w14:paraId="4F62405F" w14:textId="77777777" w:rsidTr="00D13BCA">
        <w:trPr>
          <w:trHeight w:val="227"/>
        </w:trPr>
        <w:tc>
          <w:tcPr>
            <w:tcW w:w="4530" w:type="dxa"/>
          </w:tcPr>
          <w:p w14:paraId="439E1E97" w14:textId="77777777" w:rsidR="00D13BCA" w:rsidRPr="00D13BCA" w:rsidRDefault="00D13BCA" w:rsidP="00D13BCA">
            <w:pPr>
              <w:spacing w:line="200" w:lineRule="atLeast"/>
              <w:rPr>
                <w:b/>
              </w:rPr>
            </w:pPr>
            <w:r w:rsidRPr="00D13BCA">
              <w:rPr>
                <w:b/>
              </w:rPr>
              <w:t>Naam</w:t>
            </w:r>
          </w:p>
          <w:p w14:paraId="66D82492" w14:textId="1383D564" w:rsidR="00D13BCA" w:rsidRPr="00D13BCA" w:rsidRDefault="00D13BCA" w:rsidP="00D13BCA">
            <w:pPr>
              <w:spacing w:line="200" w:lineRule="atLeast"/>
              <w:rPr>
                <w:b/>
              </w:rPr>
            </w:pPr>
          </w:p>
        </w:tc>
        <w:tc>
          <w:tcPr>
            <w:tcW w:w="4531" w:type="dxa"/>
          </w:tcPr>
          <w:p w14:paraId="0CFFE0DD" w14:textId="1872EB58" w:rsidR="00D13BCA" w:rsidRPr="00D13BCA" w:rsidRDefault="00D13BCA" w:rsidP="00D13BCA">
            <w:pPr>
              <w:spacing w:line="200" w:lineRule="atLeast"/>
              <w:rPr>
                <w:b/>
              </w:rPr>
            </w:pPr>
            <w:r w:rsidRPr="00D13BCA">
              <w:rPr>
                <w:b/>
              </w:rPr>
              <w:t>Functie</w:t>
            </w:r>
          </w:p>
        </w:tc>
      </w:tr>
      <w:tr w:rsidR="008D14E2" w14:paraId="3FEF9FA7" w14:textId="77777777" w:rsidTr="00A545A1">
        <w:trPr>
          <w:trHeight w:val="312"/>
        </w:trPr>
        <w:tc>
          <w:tcPr>
            <w:tcW w:w="4530" w:type="dxa"/>
            <w:vAlign w:val="center"/>
          </w:tcPr>
          <w:p w14:paraId="7BEDB0BF" w14:textId="5D4B6B35" w:rsidR="008D14E2" w:rsidRPr="00A545A1" w:rsidRDefault="00A545A1" w:rsidP="00E26F60">
            <w:r>
              <w:t>Amy Gerichhausen</w:t>
            </w:r>
          </w:p>
        </w:tc>
        <w:tc>
          <w:tcPr>
            <w:tcW w:w="4531" w:type="dxa"/>
            <w:vAlign w:val="center"/>
          </w:tcPr>
          <w:p w14:paraId="68A29309" w14:textId="71C2BBFE" w:rsidR="008D14E2" w:rsidRDefault="00A545A1" w:rsidP="00E26F60">
            <w:r>
              <w:t>Gebarentolk</w:t>
            </w:r>
          </w:p>
        </w:tc>
      </w:tr>
      <w:tr w:rsidR="008D14E2" w14:paraId="0F644D28" w14:textId="77777777" w:rsidTr="00A545A1">
        <w:trPr>
          <w:trHeight w:val="312"/>
        </w:trPr>
        <w:tc>
          <w:tcPr>
            <w:tcW w:w="4530" w:type="dxa"/>
            <w:vAlign w:val="center"/>
          </w:tcPr>
          <w:p w14:paraId="66CCAC46" w14:textId="66CCCE5B" w:rsidR="008D14E2" w:rsidRDefault="00A545A1" w:rsidP="00E26F60">
            <w:r>
              <w:t>Daniël Tuinman</w:t>
            </w:r>
          </w:p>
        </w:tc>
        <w:tc>
          <w:tcPr>
            <w:tcW w:w="4531" w:type="dxa"/>
            <w:vAlign w:val="center"/>
          </w:tcPr>
          <w:p w14:paraId="54F9D4C4" w14:textId="3785965E" w:rsidR="008D14E2" w:rsidRDefault="00A545A1" w:rsidP="00E26F60">
            <w:r>
              <w:t>Schrijftolk</w:t>
            </w:r>
          </w:p>
        </w:tc>
      </w:tr>
    </w:tbl>
    <w:p w14:paraId="15F0A4DE" w14:textId="77777777" w:rsidR="008D14E2" w:rsidRPr="008E783D" w:rsidRDefault="008D14E2" w:rsidP="008D14E2">
      <w:pPr>
        <w:rPr>
          <w:sz w:val="22"/>
          <w:szCs w:val="22"/>
        </w:rPr>
      </w:pPr>
    </w:p>
    <w:p w14:paraId="4BF18801" w14:textId="77777777" w:rsidR="008D14E2" w:rsidRDefault="008D14E2" w:rsidP="008D14E2">
      <w:pPr>
        <w:rPr>
          <w:b/>
          <w:sz w:val="24"/>
        </w:rPr>
      </w:pPr>
      <w:r w:rsidRPr="00362F8A">
        <w:rPr>
          <w:b/>
          <w:sz w:val="24"/>
        </w:rPr>
        <w:t>Bureaumedewerkers</w:t>
      </w:r>
    </w:p>
    <w:p w14:paraId="0BFB606A" w14:textId="77777777" w:rsidR="008D14E2" w:rsidRPr="008E783D" w:rsidRDefault="008D14E2" w:rsidP="008D14E2">
      <w:pPr>
        <w:rPr>
          <w:szCs w:val="18"/>
        </w:rPr>
      </w:pPr>
    </w:p>
    <w:tbl>
      <w:tblPr>
        <w:tblStyle w:val="Tabelraster"/>
        <w:tblW w:w="0" w:type="auto"/>
        <w:tblLook w:val="04A0" w:firstRow="1" w:lastRow="0" w:firstColumn="1" w:lastColumn="0" w:noHBand="0" w:noVBand="1"/>
      </w:tblPr>
      <w:tblGrid>
        <w:gridCol w:w="2972"/>
      </w:tblGrid>
      <w:tr w:rsidR="00A545A1" w14:paraId="60105070" w14:textId="77777777" w:rsidTr="00A545A1">
        <w:trPr>
          <w:trHeight w:val="227"/>
        </w:trPr>
        <w:tc>
          <w:tcPr>
            <w:tcW w:w="2972" w:type="dxa"/>
          </w:tcPr>
          <w:p w14:paraId="54291FF8" w14:textId="77777777" w:rsidR="00A545A1" w:rsidRPr="00A545A1" w:rsidRDefault="00A545A1" w:rsidP="00A545A1">
            <w:pPr>
              <w:spacing w:line="200" w:lineRule="atLeast"/>
              <w:rPr>
                <w:b/>
              </w:rPr>
            </w:pPr>
            <w:r w:rsidRPr="00A545A1">
              <w:rPr>
                <w:b/>
              </w:rPr>
              <w:t>Naam</w:t>
            </w:r>
          </w:p>
          <w:p w14:paraId="71E457FC" w14:textId="6AC2F475" w:rsidR="00A545A1" w:rsidRDefault="00A545A1" w:rsidP="00A545A1">
            <w:pPr>
              <w:spacing w:line="200" w:lineRule="atLeast"/>
            </w:pPr>
          </w:p>
        </w:tc>
      </w:tr>
      <w:tr w:rsidR="008D14E2" w14:paraId="5058BD13" w14:textId="77777777" w:rsidTr="00A545A1">
        <w:trPr>
          <w:trHeight w:val="312"/>
        </w:trPr>
        <w:tc>
          <w:tcPr>
            <w:tcW w:w="2972" w:type="dxa"/>
            <w:vAlign w:val="center"/>
          </w:tcPr>
          <w:p w14:paraId="45AE7203" w14:textId="77777777" w:rsidR="008D14E2" w:rsidRDefault="008D14E2" w:rsidP="00E26F60">
            <w:r>
              <w:t>Daniel Toebes</w:t>
            </w:r>
          </w:p>
        </w:tc>
      </w:tr>
      <w:tr w:rsidR="008D14E2" w14:paraId="5EA9CEC6" w14:textId="77777777" w:rsidTr="00A545A1">
        <w:trPr>
          <w:trHeight w:val="312"/>
        </w:trPr>
        <w:tc>
          <w:tcPr>
            <w:tcW w:w="2972" w:type="dxa"/>
            <w:vAlign w:val="center"/>
          </w:tcPr>
          <w:p w14:paraId="775A4F86" w14:textId="77777777" w:rsidR="008D14E2" w:rsidRDefault="008D14E2" w:rsidP="00E26F60">
            <w:r>
              <w:t>Gepke Boezaard</w:t>
            </w:r>
          </w:p>
        </w:tc>
      </w:tr>
      <w:tr w:rsidR="008D14E2" w14:paraId="2EA34522" w14:textId="77777777" w:rsidTr="00A545A1">
        <w:trPr>
          <w:trHeight w:val="312"/>
        </w:trPr>
        <w:tc>
          <w:tcPr>
            <w:tcW w:w="2972" w:type="dxa"/>
            <w:vAlign w:val="center"/>
          </w:tcPr>
          <w:p w14:paraId="336E6EF4" w14:textId="77777777" w:rsidR="008D14E2" w:rsidRDefault="008D14E2" w:rsidP="00E26F60">
            <w:r>
              <w:t>Lydia Vlagsma</w:t>
            </w:r>
          </w:p>
        </w:tc>
      </w:tr>
      <w:tr w:rsidR="008D14E2" w14:paraId="51147E6F" w14:textId="77777777" w:rsidTr="00A545A1">
        <w:trPr>
          <w:trHeight w:val="312"/>
        </w:trPr>
        <w:tc>
          <w:tcPr>
            <w:tcW w:w="2972" w:type="dxa"/>
            <w:vAlign w:val="center"/>
          </w:tcPr>
          <w:p w14:paraId="7850DBFD" w14:textId="77777777" w:rsidR="008D14E2" w:rsidRDefault="008D14E2" w:rsidP="00E26F60">
            <w:r>
              <w:t>Marian Keus</w:t>
            </w:r>
          </w:p>
        </w:tc>
      </w:tr>
      <w:tr w:rsidR="008D14E2" w14:paraId="1F822BA0" w14:textId="77777777" w:rsidTr="00A545A1">
        <w:trPr>
          <w:trHeight w:val="312"/>
        </w:trPr>
        <w:tc>
          <w:tcPr>
            <w:tcW w:w="2972" w:type="dxa"/>
            <w:vAlign w:val="center"/>
          </w:tcPr>
          <w:p w14:paraId="1A43362D" w14:textId="77777777" w:rsidR="008D14E2" w:rsidRDefault="008D14E2" w:rsidP="00E26F60">
            <w:r>
              <w:t>Marije Hagendoorn</w:t>
            </w:r>
          </w:p>
        </w:tc>
      </w:tr>
      <w:tr w:rsidR="008D14E2" w14:paraId="561A35FA" w14:textId="77777777" w:rsidTr="00A545A1">
        <w:trPr>
          <w:trHeight w:val="312"/>
        </w:trPr>
        <w:tc>
          <w:tcPr>
            <w:tcW w:w="2972" w:type="dxa"/>
            <w:vAlign w:val="center"/>
          </w:tcPr>
          <w:p w14:paraId="5FD05358" w14:textId="77777777" w:rsidR="008D14E2" w:rsidRDefault="008D14E2" w:rsidP="00E26F60">
            <w:r>
              <w:t>Marjolein Schipper</w:t>
            </w:r>
          </w:p>
        </w:tc>
      </w:tr>
      <w:tr w:rsidR="008D14E2" w14:paraId="74D93CDB" w14:textId="77777777" w:rsidTr="00A545A1">
        <w:trPr>
          <w:trHeight w:val="312"/>
        </w:trPr>
        <w:tc>
          <w:tcPr>
            <w:tcW w:w="2972" w:type="dxa"/>
            <w:vAlign w:val="center"/>
          </w:tcPr>
          <w:p w14:paraId="46959DF3" w14:textId="77777777" w:rsidR="008D14E2" w:rsidRDefault="008D14E2" w:rsidP="00E26F60">
            <w:r>
              <w:t>Mieke van Opstal</w:t>
            </w:r>
          </w:p>
        </w:tc>
      </w:tr>
      <w:tr w:rsidR="008D14E2" w14:paraId="28137D3B" w14:textId="77777777" w:rsidTr="00A545A1">
        <w:trPr>
          <w:trHeight w:val="312"/>
        </w:trPr>
        <w:tc>
          <w:tcPr>
            <w:tcW w:w="2972" w:type="dxa"/>
            <w:vAlign w:val="center"/>
          </w:tcPr>
          <w:p w14:paraId="4D0085A2" w14:textId="77777777" w:rsidR="008D14E2" w:rsidRDefault="008D14E2" w:rsidP="00E26F60">
            <w:r>
              <w:t>Shannah Spoelstra</w:t>
            </w:r>
          </w:p>
        </w:tc>
      </w:tr>
    </w:tbl>
    <w:p w14:paraId="424F3031" w14:textId="77777777" w:rsidR="008D14E2" w:rsidRPr="009C113C" w:rsidRDefault="008D14E2" w:rsidP="000B7461">
      <w:pPr>
        <w:rPr>
          <w:sz w:val="22"/>
          <w:szCs w:val="22"/>
        </w:rPr>
      </w:pPr>
    </w:p>
    <w:sectPr w:rsidR="008D14E2" w:rsidRPr="009C113C" w:rsidSect="001B7C2F">
      <w:footerReference w:type="default" r:id="rId14"/>
      <w:headerReference w:type="first" r:id="rId15"/>
      <w:pgSz w:w="11906" w:h="16838"/>
      <w:pgMar w:top="1701" w:right="1134" w:bottom="1701" w:left="1701"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32F16" w16cex:dateUtc="2020-06-16T09:44:00Z"/>
  <w16cex:commentExtensible w16cex:durableId="22933285" w16cex:dateUtc="2020-06-16T09:59:00Z"/>
  <w16cex:commentExtensible w16cex:durableId="22933378" w16cex:dateUtc="2020-06-16T10:03:00Z"/>
  <w16cex:commentExtensible w16cex:durableId="229333E0" w16cex:dateUtc="2020-06-16T10:04:00Z"/>
  <w16cex:commentExtensible w16cex:durableId="229336AA" w16cex:dateUtc="2020-06-16T10: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12C809F" w16cid:durableId="22932C1C"/>
  <w16cid:commentId w16cid:paraId="49CF9CD3" w16cid:durableId="22932F16"/>
  <w16cid:commentId w16cid:paraId="0562CAA0" w16cid:durableId="22932C1D"/>
  <w16cid:commentId w16cid:paraId="6E342BCD" w16cid:durableId="22932C1E"/>
  <w16cid:commentId w16cid:paraId="1C8BED5E" w16cid:durableId="22932C1F"/>
  <w16cid:commentId w16cid:paraId="61A6E47E" w16cid:durableId="22932C20"/>
  <w16cid:commentId w16cid:paraId="71E42735" w16cid:durableId="22933285"/>
  <w16cid:commentId w16cid:paraId="4F3B3CF4" w16cid:durableId="22932C21"/>
  <w16cid:commentId w16cid:paraId="37AFE38C" w16cid:durableId="22932C22"/>
  <w16cid:commentId w16cid:paraId="0379ABC6" w16cid:durableId="22932C23"/>
  <w16cid:commentId w16cid:paraId="24F4E7D0" w16cid:durableId="22932C24"/>
  <w16cid:commentId w16cid:paraId="602C5BBA" w16cid:durableId="22932C25"/>
  <w16cid:commentId w16cid:paraId="4CAFC90B" w16cid:durableId="22932C26"/>
  <w16cid:commentId w16cid:paraId="03686EF2" w16cid:durableId="22933378"/>
  <w16cid:commentId w16cid:paraId="2039EE62" w16cid:durableId="22932C27"/>
  <w16cid:commentId w16cid:paraId="3B2997D8" w16cid:durableId="22932C28"/>
  <w16cid:commentId w16cid:paraId="1506F1F0" w16cid:durableId="22932C29"/>
  <w16cid:commentId w16cid:paraId="094D5D33" w16cid:durableId="229333E0"/>
  <w16cid:commentId w16cid:paraId="36183720" w16cid:durableId="22932C2A"/>
  <w16cid:commentId w16cid:paraId="29ABB78A" w16cid:durableId="22932C2B"/>
  <w16cid:commentId w16cid:paraId="57DE7AF9" w16cid:durableId="229336A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F78255" w14:textId="77777777" w:rsidR="005F0529" w:rsidRDefault="005F0529">
      <w:r>
        <w:separator/>
      </w:r>
    </w:p>
  </w:endnote>
  <w:endnote w:type="continuationSeparator" w:id="0">
    <w:p w14:paraId="7E9D72D9" w14:textId="77777777" w:rsidR="005F0529" w:rsidRDefault="005F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2047795"/>
      <w:docPartObj>
        <w:docPartGallery w:val="Page Numbers (Bottom of Page)"/>
        <w:docPartUnique/>
      </w:docPartObj>
    </w:sdtPr>
    <w:sdtEndPr/>
    <w:sdtContent>
      <w:p w14:paraId="7382A743" w14:textId="513E798F" w:rsidR="006F6D2D" w:rsidRDefault="006F6D2D">
        <w:pPr>
          <w:pStyle w:val="Voettekst"/>
          <w:jc w:val="center"/>
        </w:pPr>
        <w:r>
          <w:fldChar w:fldCharType="begin"/>
        </w:r>
        <w:r>
          <w:instrText>PAGE   \* MERGEFORMAT</w:instrText>
        </w:r>
        <w:r>
          <w:fldChar w:fldCharType="separate"/>
        </w:r>
        <w:r w:rsidR="00A46F94">
          <w:rPr>
            <w:noProof/>
          </w:rPr>
          <w:t>2</w:t>
        </w:r>
        <w:r>
          <w:fldChar w:fldCharType="end"/>
        </w:r>
      </w:p>
    </w:sdtContent>
  </w:sdt>
  <w:p w14:paraId="15F918C8" w14:textId="77777777" w:rsidR="006F6D2D" w:rsidRDefault="006F6D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2B769" w14:textId="77777777" w:rsidR="005F0529" w:rsidRDefault="005F0529">
      <w:r>
        <w:separator/>
      </w:r>
    </w:p>
  </w:footnote>
  <w:footnote w:type="continuationSeparator" w:id="0">
    <w:p w14:paraId="50862E45" w14:textId="77777777" w:rsidR="005F0529" w:rsidRDefault="005F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BDC77" w14:textId="77777777" w:rsidR="00B76382" w:rsidRDefault="0014373A">
    <w:pPr>
      <w:pStyle w:val="Koptekst"/>
    </w:pPr>
    <w:r>
      <w:rPr>
        <w:noProof/>
      </w:rPr>
      <w:drawing>
        <wp:anchor distT="0" distB="0" distL="114300" distR="114300" simplePos="0" relativeHeight="251658240" behindDoc="1" locked="0" layoutInCell="1" allowOverlap="1" wp14:anchorId="510D2A9B" wp14:editId="01284FDC">
          <wp:simplePos x="0" y="0"/>
          <wp:positionH relativeFrom="column">
            <wp:posOffset>1558290</wp:posOffset>
          </wp:positionH>
          <wp:positionV relativeFrom="paragraph">
            <wp:posOffset>-440690</wp:posOffset>
          </wp:positionV>
          <wp:extent cx="2627630" cy="1048385"/>
          <wp:effectExtent l="0" t="0" r="1270" b="0"/>
          <wp:wrapTight wrapText="bothSides">
            <wp:wrapPolygon edited="0">
              <wp:start x="0" y="0"/>
              <wp:lineTo x="0" y="21194"/>
              <wp:lineTo x="21454" y="21194"/>
              <wp:lineTo x="21454"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7630" cy="104838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61234"/>
    <w:multiLevelType w:val="hybridMultilevel"/>
    <w:tmpl w:val="52C831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7D539C0"/>
    <w:multiLevelType w:val="hybridMultilevel"/>
    <w:tmpl w:val="74E8457C"/>
    <w:lvl w:ilvl="0" w:tplc="228218D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8F5DCC"/>
    <w:multiLevelType w:val="hybridMultilevel"/>
    <w:tmpl w:val="EE9EC7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25B5989"/>
    <w:multiLevelType w:val="hybridMultilevel"/>
    <w:tmpl w:val="74E8457C"/>
    <w:lvl w:ilvl="0" w:tplc="228218D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6BB2477"/>
    <w:multiLevelType w:val="hybridMultilevel"/>
    <w:tmpl w:val="24FEAE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71D7084"/>
    <w:multiLevelType w:val="hybridMultilevel"/>
    <w:tmpl w:val="61B286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DD5F43"/>
    <w:multiLevelType w:val="hybridMultilevel"/>
    <w:tmpl w:val="C8E23A2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E396BEE"/>
    <w:multiLevelType w:val="hybridMultilevel"/>
    <w:tmpl w:val="04AC83AC"/>
    <w:lvl w:ilvl="0" w:tplc="5538D8E2">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E466CAC"/>
    <w:multiLevelType w:val="hybridMultilevel"/>
    <w:tmpl w:val="C1A2FDE2"/>
    <w:lvl w:ilvl="0" w:tplc="228218DC">
      <w:start w:val="3"/>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3"/>
  </w:num>
  <w:num w:numId="5">
    <w:abstractNumId w:val="4"/>
  </w:num>
  <w:num w:numId="6">
    <w:abstractNumId w:val="0"/>
  </w:num>
  <w:num w:numId="7">
    <w:abstractNumId w:val="1"/>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tdatum" w:val="22-12-2016 (27-6-2014)"/>
    <w:docVar w:name="DotVersie" w:val="2.11"/>
    <w:docVar w:name="Logo" w:val="Onwaar"/>
  </w:docVars>
  <w:rsids>
    <w:rsidRoot w:val="00FA5CBD"/>
    <w:rsid w:val="0000184B"/>
    <w:rsid w:val="00001D0A"/>
    <w:rsid w:val="00004FCE"/>
    <w:rsid w:val="00005467"/>
    <w:rsid w:val="00011284"/>
    <w:rsid w:val="00012134"/>
    <w:rsid w:val="000136E0"/>
    <w:rsid w:val="00016DDE"/>
    <w:rsid w:val="00017096"/>
    <w:rsid w:val="00024E63"/>
    <w:rsid w:val="00031532"/>
    <w:rsid w:val="000379B1"/>
    <w:rsid w:val="00040587"/>
    <w:rsid w:val="00041D0A"/>
    <w:rsid w:val="00044308"/>
    <w:rsid w:val="0004610B"/>
    <w:rsid w:val="0004613A"/>
    <w:rsid w:val="0004618A"/>
    <w:rsid w:val="000468A4"/>
    <w:rsid w:val="000472FC"/>
    <w:rsid w:val="00047EDC"/>
    <w:rsid w:val="00053989"/>
    <w:rsid w:val="00056377"/>
    <w:rsid w:val="00060E7F"/>
    <w:rsid w:val="0006298F"/>
    <w:rsid w:val="0006354E"/>
    <w:rsid w:val="000639DB"/>
    <w:rsid w:val="000823A9"/>
    <w:rsid w:val="00084F1F"/>
    <w:rsid w:val="00087C01"/>
    <w:rsid w:val="0009040B"/>
    <w:rsid w:val="00090531"/>
    <w:rsid w:val="000A2382"/>
    <w:rsid w:val="000B472D"/>
    <w:rsid w:val="000B7461"/>
    <w:rsid w:val="000C0F59"/>
    <w:rsid w:val="000C2475"/>
    <w:rsid w:val="000C34B7"/>
    <w:rsid w:val="000D01D1"/>
    <w:rsid w:val="000D111C"/>
    <w:rsid w:val="000D1A40"/>
    <w:rsid w:val="000D3966"/>
    <w:rsid w:val="000D6577"/>
    <w:rsid w:val="000E0FFF"/>
    <w:rsid w:val="000E2D8C"/>
    <w:rsid w:val="000E70DE"/>
    <w:rsid w:val="000E7D12"/>
    <w:rsid w:val="000F3AB0"/>
    <w:rsid w:val="0010326E"/>
    <w:rsid w:val="00103C12"/>
    <w:rsid w:val="00110A5A"/>
    <w:rsid w:val="00110DCE"/>
    <w:rsid w:val="001125C3"/>
    <w:rsid w:val="00112666"/>
    <w:rsid w:val="00113000"/>
    <w:rsid w:val="0011354E"/>
    <w:rsid w:val="001137F5"/>
    <w:rsid w:val="00123E14"/>
    <w:rsid w:val="00125E27"/>
    <w:rsid w:val="00126103"/>
    <w:rsid w:val="001339D8"/>
    <w:rsid w:val="001341F2"/>
    <w:rsid w:val="001345CD"/>
    <w:rsid w:val="0014373A"/>
    <w:rsid w:val="0014398F"/>
    <w:rsid w:val="00144E91"/>
    <w:rsid w:val="001469C0"/>
    <w:rsid w:val="00146DBA"/>
    <w:rsid w:val="00146FED"/>
    <w:rsid w:val="00150A02"/>
    <w:rsid w:val="00152576"/>
    <w:rsid w:val="00157C12"/>
    <w:rsid w:val="00161098"/>
    <w:rsid w:val="00162F57"/>
    <w:rsid w:val="00163294"/>
    <w:rsid w:val="00166626"/>
    <w:rsid w:val="00172523"/>
    <w:rsid w:val="0018000B"/>
    <w:rsid w:val="00180182"/>
    <w:rsid w:val="00180543"/>
    <w:rsid w:val="001823B0"/>
    <w:rsid w:val="001834F7"/>
    <w:rsid w:val="00187590"/>
    <w:rsid w:val="001947D1"/>
    <w:rsid w:val="001A0BBB"/>
    <w:rsid w:val="001A0FD7"/>
    <w:rsid w:val="001B1889"/>
    <w:rsid w:val="001B2643"/>
    <w:rsid w:val="001B4B4D"/>
    <w:rsid w:val="001B73FA"/>
    <w:rsid w:val="001B7C2F"/>
    <w:rsid w:val="001B7F46"/>
    <w:rsid w:val="001B7F50"/>
    <w:rsid w:val="001C644C"/>
    <w:rsid w:val="001C67B3"/>
    <w:rsid w:val="001C789A"/>
    <w:rsid w:val="001D07C5"/>
    <w:rsid w:val="001D1174"/>
    <w:rsid w:val="001E0305"/>
    <w:rsid w:val="001E5C24"/>
    <w:rsid w:val="001E5C74"/>
    <w:rsid w:val="001E6C05"/>
    <w:rsid w:val="001F5A44"/>
    <w:rsid w:val="002014AA"/>
    <w:rsid w:val="00212EA3"/>
    <w:rsid w:val="00213112"/>
    <w:rsid w:val="00213135"/>
    <w:rsid w:val="0021457D"/>
    <w:rsid w:val="00220509"/>
    <w:rsid w:val="002229C2"/>
    <w:rsid w:val="00225E47"/>
    <w:rsid w:val="00230D21"/>
    <w:rsid w:val="00233981"/>
    <w:rsid w:val="00236811"/>
    <w:rsid w:val="002413A2"/>
    <w:rsid w:val="00242557"/>
    <w:rsid w:val="0025114F"/>
    <w:rsid w:val="002528BE"/>
    <w:rsid w:val="0025794C"/>
    <w:rsid w:val="0026004A"/>
    <w:rsid w:val="002602A2"/>
    <w:rsid w:val="00263161"/>
    <w:rsid w:val="002654B2"/>
    <w:rsid w:val="0026576A"/>
    <w:rsid w:val="002723AF"/>
    <w:rsid w:val="00274CBB"/>
    <w:rsid w:val="00283313"/>
    <w:rsid w:val="002857A2"/>
    <w:rsid w:val="00286BA4"/>
    <w:rsid w:val="002903BF"/>
    <w:rsid w:val="00295245"/>
    <w:rsid w:val="002A06CB"/>
    <w:rsid w:val="002A217D"/>
    <w:rsid w:val="002A682B"/>
    <w:rsid w:val="002B4252"/>
    <w:rsid w:val="002C36DB"/>
    <w:rsid w:val="002C4107"/>
    <w:rsid w:val="002C540E"/>
    <w:rsid w:val="002D5564"/>
    <w:rsid w:val="002D5F88"/>
    <w:rsid w:val="002E1A23"/>
    <w:rsid w:val="002E5CD0"/>
    <w:rsid w:val="002F0DD1"/>
    <w:rsid w:val="002F106B"/>
    <w:rsid w:val="002F6D24"/>
    <w:rsid w:val="002F73C7"/>
    <w:rsid w:val="0031055E"/>
    <w:rsid w:val="00312896"/>
    <w:rsid w:val="00313B5C"/>
    <w:rsid w:val="00315152"/>
    <w:rsid w:val="00315FF5"/>
    <w:rsid w:val="00316D42"/>
    <w:rsid w:val="00316EC2"/>
    <w:rsid w:val="003217B4"/>
    <w:rsid w:val="003218BB"/>
    <w:rsid w:val="00323F53"/>
    <w:rsid w:val="003241AE"/>
    <w:rsid w:val="0032505A"/>
    <w:rsid w:val="0033392B"/>
    <w:rsid w:val="00333CE4"/>
    <w:rsid w:val="00334C92"/>
    <w:rsid w:val="00337A56"/>
    <w:rsid w:val="00340410"/>
    <w:rsid w:val="0034307F"/>
    <w:rsid w:val="00356EF0"/>
    <w:rsid w:val="003606C7"/>
    <w:rsid w:val="003634C6"/>
    <w:rsid w:val="0036731D"/>
    <w:rsid w:val="0037092F"/>
    <w:rsid w:val="003727C6"/>
    <w:rsid w:val="00377273"/>
    <w:rsid w:val="00377844"/>
    <w:rsid w:val="0039546B"/>
    <w:rsid w:val="0039592A"/>
    <w:rsid w:val="00395B03"/>
    <w:rsid w:val="00396BCD"/>
    <w:rsid w:val="003A0C54"/>
    <w:rsid w:val="003A261E"/>
    <w:rsid w:val="003A4DF7"/>
    <w:rsid w:val="003A530D"/>
    <w:rsid w:val="003A6683"/>
    <w:rsid w:val="003B2324"/>
    <w:rsid w:val="003C17FE"/>
    <w:rsid w:val="003C5130"/>
    <w:rsid w:val="003C59D6"/>
    <w:rsid w:val="003D0A81"/>
    <w:rsid w:val="003D5983"/>
    <w:rsid w:val="003D6E0A"/>
    <w:rsid w:val="003E388D"/>
    <w:rsid w:val="003E469C"/>
    <w:rsid w:val="003E7B6B"/>
    <w:rsid w:val="003E7BFF"/>
    <w:rsid w:val="003F02FD"/>
    <w:rsid w:val="003F0480"/>
    <w:rsid w:val="003F2A61"/>
    <w:rsid w:val="003F2BB4"/>
    <w:rsid w:val="003F3421"/>
    <w:rsid w:val="003F41E0"/>
    <w:rsid w:val="003F61A5"/>
    <w:rsid w:val="0040596C"/>
    <w:rsid w:val="004078B1"/>
    <w:rsid w:val="0041233F"/>
    <w:rsid w:val="00413E7B"/>
    <w:rsid w:val="004150C9"/>
    <w:rsid w:val="00415702"/>
    <w:rsid w:val="004167C5"/>
    <w:rsid w:val="00426B1D"/>
    <w:rsid w:val="00434527"/>
    <w:rsid w:val="0043498D"/>
    <w:rsid w:val="0043507F"/>
    <w:rsid w:val="0043702A"/>
    <w:rsid w:val="00441F49"/>
    <w:rsid w:val="004442A1"/>
    <w:rsid w:val="00445B15"/>
    <w:rsid w:val="00446C70"/>
    <w:rsid w:val="0045611B"/>
    <w:rsid w:val="004647B5"/>
    <w:rsid w:val="00464B17"/>
    <w:rsid w:val="00473BCC"/>
    <w:rsid w:val="00473DCB"/>
    <w:rsid w:val="004774F6"/>
    <w:rsid w:val="00480AC8"/>
    <w:rsid w:val="00480F91"/>
    <w:rsid w:val="0048561F"/>
    <w:rsid w:val="00487240"/>
    <w:rsid w:val="00487830"/>
    <w:rsid w:val="00487D0E"/>
    <w:rsid w:val="004963B5"/>
    <w:rsid w:val="004A5CE2"/>
    <w:rsid w:val="004B2BCE"/>
    <w:rsid w:val="004B4AE8"/>
    <w:rsid w:val="004C22F4"/>
    <w:rsid w:val="004C3E0C"/>
    <w:rsid w:val="004C72E3"/>
    <w:rsid w:val="004C75D0"/>
    <w:rsid w:val="004D423D"/>
    <w:rsid w:val="004D70C6"/>
    <w:rsid w:val="004E0E6A"/>
    <w:rsid w:val="004E5C69"/>
    <w:rsid w:val="004E6D61"/>
    <w:rsid w:val="004F374E"/>
    <w:rsid w:val="004F7145"/>
    <w:rsid w:val="00503979"/>
    <w:rsid w:val="00504F6C"/>
    <w:rsid w:val="005123E0"/>
    <w:rsid w:val="005127F6"/>
    <w:rsid w:val="00515BA6"/>
    <w:rsid w:val="00517281"/>
    <w:rsid w:val="005176EF"/>
    <w:rsid w:val="00517723"/>
    <w:rsid w:val="00517854"/>
    <w:rsid w:val="0053380D"/>
    <w:rsid w:val="0053697D"/>
    <w:rsid w:val="005416C0"/>
    <w:rsid w:val="00542425"/>
    <w:rsid w:val="005437DF"/>
    <w:rsid w:val="00544FBF"/>
    <w:rsid w:val="00546453"/>
    <w:rsid w:val="0055031B"/>
    <w:rsid w:val="00555391"/>
    <w:rsid w:val="00555C0E"/>
    <w:rsid w:val="00557E25"/>
    <w:rsid w:val="00560F09"/>
    <w:rsid w:val="0056175C"/>
    <w:rsid w:val="00561D46"/>
    <w:rsid w:val="0056317E"/>
    <w:rsid w:val="00566922"/>
    <w:rsid w:val="00572303"/>
    <w:rsid w:val="00572E06"/>
    <w:rsid w:val="00572EE5"/>
    <w:rsid w:val="00584711"/>
    <w:rsid w:val="00590C8E"/>
    <w:rsid w:val="00593354"/>
    <w:rsid w:val="005943E0"/>
    <w:rsid w:val="00595E36"/>
    <w:rsid w:val="005A21C3"/>
    <w:rsid w:val="005A6CB3"/>
    <w:rsid w:val="005B276A"/>
    <w:rsid w:val="005C1D47"/>
    <w:rsid w:val="005C62DF"/>
    <w:rsid w:val="005E270F"/>
    <w:rsid w:val="005E37FC"/>
    <w:rsid w:val="005E6E83"/>
    <w:rsid w:val="005F009C"/>
    <w:rsid w:val="005F0529"/>
    <w:rsid w:val="005F4E3E"/>
    <w:rsid w:val="005F5A3B"/>
    <w:rsid w:val="005F62FA"/>
    <w:rsid w:val="005F750B"/>
    <w:rsid w:val="005F75D8"/>
    <w:rsid w:val="005F7616"/>
    <w:rsid w:val="006059E8"/>
    <w:rsid w:val="00610094"/>
    <w:rsid w:val="00612BFA"/>
    <w:rsid w:val="00615328"/>
    <w:rsid w:val="006159DA"/>
    <w:rsid w:val="006308E1"/>
    <w:rsid w:val="00631816"/>
    <w:rsid w:val="00633856"/>
    <w:rsid w:val="006353ED"/>
    <w:rsid w:val="0064001B"/>
    <w:rsid w:val="0064072B"/>
    <w:rsid w:val="00642598"/>
    <w:rsid w:val="006438EC"/>
    <w:rsid w:val="0065583D"/>
    <w:rsid w:val="006559DE"/>
    <w:rsid w:val="00657048"/>
    <w:rsid w:val="00660536"/>
    <w:rsid w:val="006608C8"/>
    <w:rsid w:val="006610F3"/>
    <w:rsid w:val="0066274F"/>
    <w:rsid w:val="00671AAB"/>
    <w:rsid w:val="00677F9E"/>
    <w:rsid w:val="00677FC2"/>
    <w:rsid w:val="006811E1"/>
    <w:rsid w:val="00681A20"/>
    <w:rsid w:val="00683910"/>
    <w:rsid w:val="006842E1"/>
    <w:rsid w:val="006863E6"/>
    <w:rsid w:val="00690713"/>
    <w:rsid w:val="00690F9D"/>
    <w:rsid w:val="006B31A4"/>
    <w:rsid w:val="006B3DD3"/>
    <w:rsid w:val="006B7744"/>
    <w:rsid w:val="006C0E3B"/>
    <w:rsid w:val="006C45D1"/>
    <w:rsid w:val="006D086B"/>
    <w:rsid w:val="006D7778"/>
    <w:rsid w:val="006D7BAC"/>
    <w:rsid w:val="006E43A9"/>
    <w:rsid w:val="006E5230"/>
    <w:rsid w:val="006E68F0"/>
    <w:rsid w:val="006E6A90"/>
    <w:rsid w:val="006F07EE"/>
    <w:rsid w:val="006F1F54"/>
    <w:rsid w:val="006F3F7D"/>
    <w:rsid w:val="006F4557"/>
    <w:rsid w:val="006F691E"/>
    <w:rsid w:val="006F69E9"/>
    <w:rsid w:val="006F6D2D"/>
    <w:rsid w:val="00707A90"/>
    <w:rsid w:val="007167BD"/>
    <w:rsid w:val="00717E5A"/>
    <w:rsid w:val="00722188"/>
    <w:rsid w:val="007229DE"/>
    <w:rsid w:val="00732A54"/>
    <w:rsid w:val="007362B7"/>
    <w:rsid w:val="007371E0"/>
    <w:rsid w:val="00743488"/>
    <w:rsid w:val="007524D9"/>
    <w:rsid w:val="00754403"/>
    <w:rsid w:val="00754882"/>
    <w:rsid w:val="00755D11"/>
    <w:rsid w:val="00763F83"/>
    <w:rsid w:val="00766E61"/>
    <w:rsid w:val="00771D45"/>
    <w:rsid w:val="00776489"/>
    <w:rsid w:val="00784198"/>
    <w:rsid w:val="0078667F"/>
    <w:rsid w:val="00787246"/>
    <w:rsid w:val="007975D9"/>
    <w:rsid w:val="007A47C9"/>
    <w:rsid w:val="007A4E62"/>
    <w:rsid w:val="007B0D7D"/>
    <w:rsid w:val="007B2753"/>
    <w:rsid w:val="007B443A"/>
    <w:rsid w:val="007B6DFE"/>
    <w:rsid w:val="007B7746"/>
    <w:rsid w:val="007C4F6C"/>
    <w:rsid w:val="007C6AE3"/>
    <w:rsid w:val="007D3EFF"/>
    <w:rsid w:val="007D4B94"/>
    <w:rsid w:val="007D70CB"/>
    <w:rsid w:val="007E009B"/>
    <w:rsid w:val="007E0B7B"/>
    <w:rsid w:val="007E1F98"/>
    <w:rsid w:val="007E2171"/>
    <w:rsid w:val="007F43AE"/>
    <w:rsid w:val="007F44FA"/>
    <w:rsid w:val="007F6D21"/>
    <w:rsid w:val="00800607"/>
    <w:rsid w:val="00802B1C"/>
    <w:rsid w:val="00802BEB"/>
    <w:rsid w:val="008060F0"/>
    <w:rsid w:val="00813217"/>
    <w:rsid w:val="00815C51"/>
    <w:rsid w:val="00820088"/>
    <w:rsid w:val="008242D2"/>
    <w:rsid w:val="00825460"/>
    <w:rsid w:val="008276FE"/>
    <w:rsid w:val="00831AA8"/>
    <w:rsid w:val="00834634"/>
    <w:rsid w:val="008374C4"/>
    <w:rsid w:val="008374D5"/>
    <w:rsid w:val="00840866"/>
    <w:rsid w:val="00845B28"/>
    <w:rsid w:val="008507A3"/>
    <w:rsid w:val="00854FF7"/>
    <w:rsid w:val="0085742F"/>
    <w:rsid w:val="008605A7"/>
    <w:rsid w:val="0086121E"/>
    <w:rsid w:val="00861471"/>
    <w:rsid w:val="008825F9"/>
    <w:rsid w:val="0088278B"/>
    <w:rsid w:val="00886E44"/>
    <w:rsid w:val="00891322"/>
    <w:rsid w:val="008916D4"/>
    <w:rsid w:val="008960C1"/>
    <w:rsid w:val="008A1AA5"/>
    <w:rsid w:val="008A7EE1"/>
    <w:rsid w:val="008B1B16"/>
    <w:rsid w:val="008B2B31"/>
    <w:rsid w:val="008C024E"/>
    <w:rsid w:val="008C3150"/>
    <w:rsid w:val="008C55D7"/>
    <w:rsid w:val="008C6FEF"/>
    <w:rsid w:val="008D14E2"/>
    <w:rsid w:val="008D3C30"/>
    <w:rsid w:val="008D499B"/>
    <w:rsid w:val="008D5C47"/>
    <w:rsid w:val="008D62DE"/>
    <w:rsid w:val="008E0780"/>
    <w:rsid w:val="008E3AA2"/>
    <w:rsid w:val="008E5A02"/>
    <w:rsid w:val="008E783D"/>
    <w:rsid w:val="008F7295"/>
    <w:rsid w:val="00900FA8"/>
    <w:rsid w:val="00901CD0"/>
    <w:rsid w:val="00905259"/>
    <w:rsid w:val="00912274"/>
    <w:rsid w:val="0091365F"/>
    <w:rsid w:val="00914E74"/>
    <w:rsid w:val="00921745"/>
    <w:rsid w:val="00922E46"/>
    <w:rsid w:val="00931F32"/>
    <w:rsid w:val="009324B6"/>
    <w:rsid w:val="00932868"/>
    <w:rsid w:val="00937C1D"/>
    <w:rsid w:val="0094119D"/>
    <w:rsid w:val="00941FD5"/>
    <w:rsid w:val="00942D42"/>
    <w:rsid w:val="00951CC6"/>
    <w:rsid w:val="009542D2"/>
    <w:rsid w:val="0095661C"/>
    <w:rsid w:val="00962F56"/>
    <w:rsid w:val="00964D92"/>
    <w:rsid w:val="00965E8B"/>
    <w:rsid w:val="00966CCC"/>
    <w:rsid w:val="009704BB"/>
    <w:rsid w:val="00970ABE"/>
    <w:rsid w:val="00971D5F"/>
    <w:rsid w:val="00973632"/>
    <w:rsid w:val="00973DC3"/>
    <w:rsid w:val="0097526E"/>
    <w:rsid w:val="00984B2D"/>
    <w:rsid w:val="00992C65"/>
    <w:rsid w:val="00992F76"/>
    <w:rsid w:val="00993BFC"/>
    <w:rsid w:val="00995ACF"/>
    <w:rsid w:val="00996A10"/>
    <w:rsid w:val="00997477"/>
    <w:rsid w:val="009C113C"/>
    <w:rsid w:val="009C4225"/>
    <w:rsid w:val="009C489B"/>
    <w:rsid w:val="009C5937"/>
    <w:rsid w:val="009C6BE0"/>
    <w:rsid w:val="009C7880"/>
    <w:rsid w:val="009D2555"/>
    <w:rsid w:val="009D2D49"/>
    <w:rsid w:val="009D310B"/>
    <w:rsid w:val="009D3F93"/>
    <w:rsid w:val="009D6EBD"/>
    <w:rsid w:val="009E2A14"/>
    <w:rsid w:val="009E5732"/>
    <w:rsid w:val="009E6A09"/>
    <w:rsid w:val="009E6DCB"/>
    <w:rsid w:val="009F71F0"/>
    <w:rsid w:val="00A00728"/>
    <w:rsid w:val="00A0305A"/>
    <w:rsid w:val="00A0361B"/>
    <w:rsid w:val="00A07688"/>
    <w:rsid w:val="00A13F1A"/>
    <w:rsid w:val="00A15280"/>
    <w:rsid w:val="00A17828"/>
    <w:rsid w:val="00A212EB"/>
    <w:rsid w:val="00A2151E"/>
    <w:rsid w:val="00A26664"/>
    <w:rsid w:val="00A27FE9"/>
    <w:rsid w:val="00A306AF"/>
    <w:rsid w:val="00A30A2B"/>
    <w:rsid w:val="00A32A96"/>
    <w:rsid w:val="00A32D2A"/>
    <w:rsid w:val="00A337F1"/>
    <w:rsid w:val="00A37494"/>
    <w:rsid w:val="00A37A98"/>
    <w:rsid w:val="00A40081"/>
    <w:rsid w:val="00A40380"/>
    <w:rsid w:val="00A46F94"/>
    <w:rsid w:val="00A50FD7"/>
    <w:rsid w:val="00A5438B"/>
    <w:rsid w:val="00A54583"/>
    <w:rsid w:val="00A545A1"/>
    <w:rsid w:val="00A62FAC"/>
    <w:rsid w:val="00A65AFD"/>
    <w:rsid w:val="00A70F47"/>
    <w:rsid w:val="00A75219"/>
    <w:rsid w:val="00A83155"/>
    <w:rsid w:val="00A93D36"/>
    <w:rsid w:val="00A94826"/>
    <w:rsid w:val="00A95AFE"/>
    <w:rsid w:val="00A95E03"/>
    <w:rsid w:val="00AA19E0"/>
    <w:rsid w:val="00AB4A6B"/>
    <w:rsid w:val="00AB5F40"/>
    <w:rsid w:val="00AB7C70"/>
    <w:rsid w:val="00AC08F2"/>
    <w:rsid w:val="00AC2FA8"/>
    <w:rsid w:val="00AC3659"/>
    <w:rsid w:val="00AC4DCA"/>
    <w:rsid w:val="00AC68A0"/>
    <w:rsid w:val="00AC6F38"/>
    <w:rsid w:val="00AD2B1A"/>
    <w:rsid w:val="00AD30F5"/>
    <w:rsid w:val="00AD7B09"/>
    <w:rsid w:val="00AE2365"/>
    <w:rsid w:val="00AE2443"/>
    <w:rsid w:val="00AE328D"/>
    <w:rsid w:val="00AE475A"/>
    <w:rsid w:val="00AE6243"/>
    <w:rsid w:val="00AE766B"/>
    <w:rsid w:val="00AE7ACC"/>
    <w:rsid w:val="00AF1B5F"/>
    <w:rsid w:val="00AF32DC"/>
    <w:rsid w:val="00B010C4"/>
    <w:rsid w:val="00B04DDC"/>
    <w:rsid w:val="00B11633"/>
    <w:rsid w:val="00B11904"/>
    <w:rsid w:val="00B165A1"/>
    <w:rsid w:val="00B2097F"/>
    <w:rsid w:val="00B2126D"/>
    <w:rsid w:val="00B2385B"/>
    <w:rsid w:val="00B35213"/>
    <w:rsid w:val="00B3572D"/>
    <w:rsid w:val="00B422A4"/>
    <w:rsid w:val="00B430AD"/>
    <w:rsid w:val="00B434C9"/>
    <w:rsid w:val="00B43609"/>
    <w:rsid w:val="00B43D5D"/>
    <w:rsid w:val="00B44E6D"/>
    <w:rsid w:val="00B470A5"/>
    <w:rsid w:val="00B476AC"/>
    <w:rsid w:val="00B51959"/>
    <w:rsid w:val="00B51FFC"/>
    <w:rsid w:val="00B53ECD"/>
    <w:rsid w:val="00B57F71"/>
    <w:rsid w:val="00B60B55"/>
    <w:rsid w:val="00B66379"/>
    <w:rsid w:val="00B667BB"/>
    <w:rsid w:val="00B76382"/>
    <w:rsid w:val="00B81362"/>
    <w:rsid w:val="00B83BC7"/>
    <w:rsid w:val="00B83DA0"/>
    <w:rsid w:val="00BA0D62"/>
    <w:rsid w:val="00BA3AD9"/>
    <w:rsid w:val="00BA65C9"/>
    <w:rsid w:val="00BA6C38"/>
    <w:rsid w:val="00BB42C4"/>
    <w:rsid w:val="00BC2E45"/>
    <w:rsid w:val="00BC393E"/>
    <w:rsid w:val="00BC5F02"/>
    <w:rsid w:val="00BC7F64"/>
    <w:rsid w:val="00BD2FEE"/>
    <w:rsid w:val="00BD3533"/>
    <w:rsid w:val="00BD36A5"/>
    <w:rsid w:val="00BD3D3A"/>
    <w:rsid w:val="00BD3D40"/>
    <w:rsid w:val="00BD4C86"/>
    <w:rsid w:val="00BD62C2"/>
    <w:rsid w:val="00BF4C21"/>
    <w:rsid w:val="00C102CC"/>
    <w:rsid w:val="00C14A5D"/>
    <w:rsid w:val="00C156AA"/>
    <w:rsid w:val="00C228D9"/>
    <w:rsid w:val="00C23CA2"/>
    <w:rsid w:val="00C24F6D"/>
    <w:rsid w:val="00C3030D"/>
    <w:rsid w:val="00C30B2F"/>
    <w:rsid w:val="00C3366F"/>
    <w:rsid w:val="00C42D3F"/>
    <w:rsid w:val="00C57D03"/>
    <w:rsid w:val="00C600D8"/>
    <w:rsid w:val="00C63CCB"/>
    <w:rsid w:val="00C63F66"/>
    <w:rsid w:val="00C65681"/>
    <w:rsid w:val="00C660D9"/>
    <w:rsid w:val="00C67EBB"/>
    <w:rsid w:val="00C73BDF"/>
    <w:rsid w:val="00C75803"/>
    <w:rsid w:val="00C876BB"/>
    <w:rsid w:val="00C90394"/>
    <w:rsid w:val="00C95CFF"/>
    <w:rsid w:val="00C97D31"/>
    <w:rsid w:val="00CA0C26"/>
    <w:rsid w:val="00CA0CDA"/>
    <w:rsid w:val="00CA3236"/>
    <w:rsid w:val="00CC7B86"/>
    <w:rsid w:val="00CC7FA0"/>
    <w:rsid w:val="00CD5934"/>
    <w:rsid w:val="00CD7BA2"/>
    <w:rsid w:val="00CE0428"/>
    <w:rsid w:val="00CE4E7C"/>
    <w:rsid w:val="00CE583E"/>
    <w:rsid w:val="00CE749B"/>
    <w:rsid w:val="00CE7B8F"/>
    <w:rsid w:val="00CE7CEF"/>
    <w:rsid w:val="00CF2CAB"/>
    <w:rsid w:val="00CF3B32"/>
    <w:rsid w:val="00CF3CFF"/>
    <w:rsid w:val="00CF4245"/>
    <w:rsid w:val="00D0036F"/>
    <w:rsid w:val="00D01B5F"/>
    <w:rsid w:val="00D02CB6"/>
    <w:rsid w:val="00D03231"/>
    <w:rsid w:val="00D108E9"/>
    <w:rsid w:val="00D11BAF"/>
    <w:rsid w:val="00D120CF"/>
    <w:rsid w:val="00D13BCA"/>
    <w:rsid w:val="00D1444D"/>
    <w:rsid w:val="00D15BED"/>
    <w:rsid w:val="00D2249C"/>
    <w:rsid w:val="00D23D9F"/>
    <w:rsid w:val="00D279E4"/>
    <w:rsid w:val="00D3280C"/>
    <w:rsid w:val="00D32B66"/>
    <w:rsid w:val="00D3326E"/>
    <w:rsid w:val="00D35956"/>
    <w:rsid w:val="00D4148D"/>
    <w:rsid w:val="00D43480"/>
    <w:rsid w:val="00D44BA9"/>
    <w:rsid w:val="00D45F8A"/>
    <w:rsid w:val="00D502B9"/>
    <w:rsid w:val="00D507B8"/>
    <w:rsid w:val="00D5208C"/>
    <w:rsid w:val="00D62605"/>
    <w:rsid w:val="00D63DAB"/>
    <w:rsid w:val="00D6435E"/>
    <w:rsid w:val="00D6718E"/>
    <w:rsid w:val="00D7096C"/>
    <w:rsid w:val="00D70E1B"/>
    <w:rsid w:val="00D813EC"/>
    <w:rsid w:val="00D82B6A"/>
    <w:rsid w:val="00D866C9"/>
    <w:rsid w:val="00D90052"/>
    <w:rsid w:val="00D924FD"/>
    <w:rsid w:val="00D93AA7"/>
    <w:rsid w:val="00D9554C"/>
    <w:rsid w:val="00D96491"/>
    <w:rsid w:val="00DA201E"/>
    <w:rsid w:val="00DA2119"/>
    <w:rsid w:val="00DA3110"/>
    <w:rsid w:val="00DA7B70"/>
    <w:rsid w:val="00DB14B1"/>
    <w:rsid w:val="00DB3D4B"/>
    <w:rsid w:val="00DB74BF"/>
    <w:rsid w:val="00DC2BFA"/>
    <w:rsid w:val="00DC32D0"/>
    <w:rsid w:val="00DC6C5F"/>
    <w:rsid w:val="00DD336D"/>
    <w:rsid w:val="00DD441D"/>
    <w:rsid w:val="00DF18D2"/>
    <w:rsid w:val="00DF22B6"/>
    <w:rsid w:val="00DF6396"/>
    <w:rsid w:val="00E02F06"/>
    <w:rsid w:val="00E03F0C"/>
    <w:rsid w:val="00E06859"/>
    <w:rsid w:val="00E17876"/>
    <w:rsid w:val="00E21F38"/>
    <w:rsid w:val="00E22488"/>
    <w:rsid w:val="00E23882"/>
    <w:rsid w:val="00E24834"/>
    <w:rsid w:val="00E255C0"/>
    <w:rsid w:val="00E25CD1"/>
    <w:rsid w:val="00E26C80"/>
    <w:rsid w:val="00E2736C"/>
    <w:rsid w:val="00E328E4"/>
    <w:rsid w:val="00E3664B"/>
    <w:rsid w:val="00E37AAA"/>
    <w:rsid w:val="00E46894"/>
    <w:rsid w:val="00E53390"/>
    <w:rsid w:val="00E543E7"/>
    <w:rsid w:val="00E55A48"/>
    <w:rsid w:val="00E55A62"/>
    <w:rsid w:val="00E6192A"/>
    <w:rsid w:val="00E66F69"/>
    <w:rsid w:val="00E7341D"/>
    <w:rsid w:val="00E832CC"/>
    <w:rsid w:val="00E85484"/>
    <w:rsid w:val="00E920FB"/>
    <w:rsid w:val="00EA03BC"/>
    <w:rsid w:val="00EA17B7"/>
    <w:rsid w:val="00EA249C"/>
    <w:rsid w:val="00EA5C90"/>
    <w:rsid w:val="00EA6F1B"/>
    <w:rsid w:val="00EB19E8"/>
    <w:rsid w:val="00EB3E62"/>
    <w:rsid w:val="00EB5E7A"/>
    <w:rsid w:val="00EB63E1"/>
    <w:rsid w:val="00EC2593"/>
    <w:rsid w:val="00EC3F01"/>
    <w:rsid w:val="00EC447F"/>
    <w:rsid w:val="00EC68AA"/>
    <w:rsid w:val="00ED080C"/>
    <w:rsid w:val="00EE0C45"/>
    <w:rsid w:val="00EE634F"/>
    <w:rsid w:val="00EF25B7"/>
    <w:rsid w:val="00EF28D0"/>
    <w:rsid w:val="00EF56FF"/>
    <w:rsid w:val="00EF5E36"/>
    <w:rsid w:val="00F0375F"/>
    <w:rsid w:val="00F045FA"/>
    <w:rsid w:val="00F12BE1"/>
    <w:rsid w:val="00F12EBD"/>
    <w:rsid w:val="00F13194"/>
    <w:rsid w:val="00F15FF3"/>
    <w:rsid w:val="00F168BE"/>
    <w:rsid w:val="00F27EBB"/>
    <w:rsid w:val="00F27FB3"/>
    <w:rsid w:val="00F366D9"/>
    <w:rsid w:val="00F4001A"/>
    <w:rsid w:val="00F41236"/>
    <w:rsid w:val="00F45A95"/>
    <w:rsid w:val="00F5409A"/>
    <w:rsid w:val="00F57A1D"/>
    <w:rsid w:val="00F67D73"/>
    <w:rsid w:val="00F70C6D"/>
    <w:rsid w:val="00F73BEC"/>
    <w:rsid w:val="00F80A73"/>
    <w:rsid w:val="00F80E0E"/>
    <w:rsid w:val="00F81BFF"/>
    <w:rsid w:val="00F82CC3"/>
    <w:rsid w:val="00F84ABE"/>
    <w:rsid w:val="00F947F9"/>
    <w:rsid w:val="00FA3370"/>
    <w:rsid w:val="00FA3608"/>
    <w:rsid w:val="00FA5CBD"/>
    <w:rsid w:val="00FA6A98"/>
    <w:rsid w:val="00FB15F7"/>
    <w:rsid w:val="00FB1625"/>
    <w:rsid w:val="00FB5FFC"/>
    <w:rsid w:val="00FC0420"/>
    <w:rsid w:val="00FC1F98"/>
    <w:rsid w:val="00FE41CA"/>
    <w:rsid w:val="00FE6786"/>
    <w:rsid w:val="00FF1790"/>
    <w:rsid w:val="00FF2529"/>
    <w:rsid w:val="00FF5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597FE5"/>
  <w15:docId w15:val="{1C881517-79CB-4306-959E-B5FEBC03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uiPriority="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95E36"/>
    <w:pPr>
      <w:spacing w:line="280" w:lineRule="atLeast"/>
    </w:pPr>
    <w:rPr>
      <w:rFonts w:ascii="Verdana" w:hAnsi="Verdana"/>
      <w:sz w:val="18"/>
      <w:szCs w:val="24"/>
    </w:rPr>
  </w:style>
  <w:style w:type="paragraph" w:styleId="Kop1">
    <w:name w:val="heading 1"/>
    <w:basedOn w:val="Standaard"/>
    <w:next w:val="Standaard"/>
    <w:qFormat/>
    <w:rsid w:val="00DF18D2"/>
    <w:pPr>
      <w:keepNext/>
      <w:pageBreakBefore/>
      <w:spacing w:after="960"/>
      <w:jc w:val="center"/>
      <w:outlineLvl w:val="0"/>
    </w:pPr>
    <w:rPr>
      <w:rFonts w:cs="Arial"/>
      <w:b/>
      <w:bCs/>
      <w:sz w:val="84"/>
      <w:szCs w:val="32"/>
    </w:rPr>
  </w:style>
  <w:style w:type="paragraph" w:styleId="Kop2">
    <w:name w:val="heading 2"/>
    <w:basedOn w:val="Standaard"/>
    <w:next w:val="Standaard"/>
    <w:uiPriority w:val="2"/>
    <w:qFormat/>
    <w:rsid w:val="0021457D"/>
    <w:pPr>
      <w:keepNext/>
      <w:spacing w:before="560" w:after="280"/>
      <w:outlineLvl w:val="1"/>
    </w:pPr>
    <w:rPr>
      <w:rFonts w:cs="Arial"/>
      <w:b/>
      <w:bCs/>
      <w:iCs/>
      <w:sz w:val="28"/>
      <w:szCs w:val="28"/>
    </w:rPr>
  </w:style>
  <w:style w:type="paragraph" w:styleId="Kop3">
    <w:name w:val="heading 3"/>
    <w:basedOn w:val="Standaard"/>
    <w:next w:val="Standaard"/>
    <w:link w:val="Kop3Char"/>
    <w:unhideWhenUsed/>
    <w:qFormat/>
    <w:rsid w:val="000E7D12"/>
    <w:pPr>
      <w:keepNext/>
      <w:keepLines/>
      <w:spacing w:before="560" w:after="280"/>
      <w:outlineLvl w:val="2"/>
    </w:pPr>
    <w:rPr>
      <w:rFonts w:eastAsiaTheme="majorEastAsia" w:cstheme="majorBidi"/>
      <w:b/>
      <w:bCs/>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595E36"/>
    <w:pPr>
      <w:tabs>
        <w:tab w:val="center" w:pos="4536"/>
        <w:tab w:val="right" w:pos="9072"/>
      </w:tabs>
    </w:pPr>
  </w:style>
  <w:style w:type="paragraph" w:styleId="Voettekst">
    <w:name w:val="footer"/>
    <w:basedOn w:val="Standaard"/>
    <w:link w:val="VoettekstChar"/>
    <w:uiPriority w:val="99"/>
    <w:rsid w:val="00595E36"/>
    <w:pPr>
      <w:tabs>
        <w:tab w:val="right" w:pos="9072"/>
      </w:tabs>
    </w:pPr>
    <w:rPr>
      <w:sz w:val="14"/>
    </w:rPr>
  </w:style>
  <w:style w:type="paragraph" w:customStyle="1" w:styleId="opmBriefHoofdTabel">
    <w:name w:val="opmBriefHoofdTabel"/>
    <w:basedOn w:val="Standaard"/>
    <w:rsid w:val="00595E36"/>
  </w:style>
  <w:style w:type="paragraph" w:customStyle="1" w:styleId="AlineaKop">
    <w:name w:val="AlineaKop"/>
    <w:basedOn w:val="Standaard"/>
    <w:next w:val="Standaard"/>
    <w:rsid w:val="00595E36"/>
    <w:rPr>
      <w:b/>
    </w:rPr>
  </w:style>
  <w:style w:type="paragraph" w:customStyle="1" w:styleId="opmHoofdTabel">
    <w:name w:val="opmHoofdTabel"/>
    <w:basedOn w:val="opmBriefHoofdTabel"/>
    <w:rsid w:val="00595E36"/>
  </w:style>
  <w:style w:type="paragraph" w:customStyle="1" w:styleId="Badge1">
    <w:name w:val="Badge1"/>
    <w:basedOn w:val="Standaard"/>
    <w:next w:val="Standaard"/>
    <w:rsid w:val="00595E36"/>
    <w:pPr>
      <w:jc w:val="center"/>
    </w:pPr>
    <w:rPr>
      <w:b/>
      <w:sz w:val="32"/>
      <w:szCs w:val="32"/>
    </w:rPr>
  </w:style>
  <w:style w:type="paragraph" w:customStyle="1" w:styleId="Badge2">
    <w:name w:val="Badge2"/>
    <w:basedOn w:val="Standaard"/>
    <w:rsid w:val="00595E36"/>
    <w:pPr>
      <w:jc w:val="center"/>
    </w:pPr>
    <w:rPr>
      <w:b/>
      <w:sz w:val="24"/>
      <w:szCs w:val="32"/>
    </w:rPr>
  </w:style>
  <w:style w:type="paragraph" w:customStyle="1" w:styleId="Ondertekening">
    <w:name w:val="Ondertekening"/>
    <w:basedOn w:val="Standaard"/>
    <w:next w:val="Standaard"/>
    <w:rsid w:val="00595E36"/>
    <w:pPr>
      <w:tabs>
        <w:tab w:val="left" w:pos="4423"/>
      </w:tabs>
    </w:pPr>
  </w:style>
  <w:style w:type="paragraph" w:styleId="Ballontekst">
    <w:name w:val="Balloon Text"/>
    <w:basedOn w:val="Standaard"/>
    <w:link w:val="BallontekstChar"/>
    <w:rsid w:val="00595E36"/>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595E36"/>
    <w:rPr>
      <w:rFonts w:ascii="Tahoma" w:hAnsi="Tahoma" w:cs="Tahoma"/>
      <w:sz w:val="16"/>
      <w:szCs w:val="16"/>
    </w:rPr>
  </w:style>
  <w:style w:type="paragraph" w:styleId="Inhopg1">
    <w:name w:val="toc 1"/>
    <w:basedOn w:val="Standaard"/>
    <w:next w:val="Standaard"/>
    <w:autoRedefine/>
    <w:uiPriority w:val="39"/>
    <w:rsid w:val="00110A5A"/>
    <w:pPr>
      <w:tabs>
        <w:tab w:val="right" w:pos="7938"/>
      </w:tabs>
    </w:pPr>
  </w:style>
  <w:style w:type="character" w:customStyle="1" w:styleId="Kop3Char">
    <w:name w:val="Kop 3 Char"/>
    <w:basedOn w:val="Standaardalinea-lettertype"/>
    <w:link w:val="Kop3"/>
    <w:rsid w:val="000E7D12"/>
    <w:rPr>
      <w:rFonts w:ascii="Verdana" w:eastAsiaTheme="majorEastAsia" w:hAnsi="Verdana" w:cstheme="majorBidi"/>
      <w:b/>
      <w:bCs/>
      <w:sz w:val="22"/>
      <w:szCs w:val="24"/>
    </w:rPr>
  </w:style>
  <w:style w:type="paragraph" w:styleId="Inhopg2">
    <w:name w:val="toc 2"/>
    <w:basedOn w:val="Standaard"/>
    <w:next w:val="Standaard"/>
    <w:autoRedefine/>
    <w:uiPriority w:val="39"/>
    <w:rsid w:val="00110A5A"/>
    <w:pPr>
      <w:tabs>
        <w:tab w:val="left" w:pos="880"/>
        <w:tab w:val="right" w:pos="7938"/>
      </w:tabs>
      <w:ind w:left="181"/>
    </w:pPr>
  </w:style>
  <w:style w:type="paragraph" w:styleId="Inhopg3">
    <w:name w:val="toc 3"/>
    <w:basedOn w:val="Standaard"/>
    <w:next w:val="Standaard"/>
    <w:autoRedefine/>
    <w:uiPriority w:val="39"/>
    <w:rsid w:val="00110A5A"/>
    <w:pPr>
      <w:tabs>
        <w:tab w:val="right" w:pos="7938"/>
      </w:tabs>
      <w:ind w:left="357"/>
    </w:pPr>
  </w:style>
  <w:style w:type="paragraph" w:customStyle="1" w:styleId="Alineakop2">
    <w:name w:val="Alineakop2"/>
    <w:basedOn w:val="Standaard"/>
    <w:qFormat/>
    <w:rsid w:val="00557E25"/>
    <w:rPr>
      <w:i/>
    </w:rPr>
  </w:style>
  <w:style w:type="paragraph" w:styleId="Lijstalinea">
    <w:name w:val="List Paragraph"/>
    <w:basedOn w:val="Standaard"/>
    <w:uiPriority w:val="34"/>
    <w:rsid w:val="00FA5CBD"/>
    <w:pPr>
      <w:ind w:left="720"/>
      <w:contextualSpacing/>
    </w:pPr>
  </w:style>
  <w:style w:type="character" w:styleId="Hyperlink">
    <w:name w:val="Hyperlink"/>
    <w:basedOn w:val="Standaardalinea-lettertype"/>
    <w:uiPriority w:val="99"/>
    <w:unhideWhenUsed/>
    <w:rsid w:val="000C34B7"/>
    <w:rPr>
      <w:color w:val="0000FF" w:themeColor="hyperlink"/>
      <w:u w:val="single"/>
    </w:rPr>
  </w:style>
  <w:style w:type="paragraph" w:styleId="Tekstzonderopmaak">
    <w:name w:val="Plain Text"/>
    <w:basedOn w:val="Standaard"/>
    <w:link w:val="TekstzonderopmaakChar"/>
    <w:uiPriority w:val="99"/>
    <w:semiHidden/>
    <w:unhideWhenUsed/>
    <w:rsid w:val="000C34B7"/>
    <w:pPr>
      <w:spacing w:line="240" w:lineRule="auto"/>
    </w:pPr>
    <w:rPr>
      <w:rFonts w:eastAsiaTheme="minorHAnsi" w:cstheme="minorBidi"/>
      <w:sz w:val="20"/>
      <w:szCs w:val="21"/>
      <w:lang w:eastAsia="en-US"/>
    </w:rPr>
  </w:style>
  <w:style w:type="character" w:customStyle="1" w:styleId="TekstzonderopmaakChar">
    <w:name w:val="Tekst zonder opmaak Char"/>
    <w:basedOn w:val="Standaardalinea-lettertype"/>
    <w:link w:val="Tekstzonderopmaak"/>
    <w:uiPriority w:val="99"/>
    <w:semiHidden/>
    <w:rsid w:val="000C34B7"/>
    <w:rPr>
      <w:rFonts w:ascii="Verdana" w:eastAsiaTheme="minorHAnsi" w:hAnsi="Verdana" w:cstheme="minorBidi"/>
      <w:szCs w:val="21"/>
      <w:lang w:eastAsia="en-US"/>
    </w:rPr>
  </w:style>
  <w:style w:type="character" w:styleId="GevolgdeHyperlink">
    <w:name w:val="FollowedHyperlink"/>
    <w:basedOn w:val="Standaardalinea-lettertype"/>
    <w:semiHidden/>
    <w:unhideWhenUsed/>
    <w:rsid w:val="00C156AA"/>
    <w:rPr>
      <w:color w:val="800080" w:themeColor="followedHyperlink"/>
      <w:u w:val="single"/>
    </w:rPr>
  </w:style>
  <w:style w:type="character" w:styleId="Verwijzingopmerking">
    <w:name w:val="annotation reference"/>
    <w:basedOn w:val="Standaardalinea-lettertype"/>
    <w:semiHidden/>
    <w:unhideWhenUsed/>
    <w:rsid w:val="00A07688"/>
    <w:rPr>
      <w:sz w:val="16"/>
      <w:szCs w:val="16"/>
    </w:rPr>
  </w:style>
  <w:style w:type="paragraph" w:styleId="Tekstopmerking">
    <w:name w:val="annotation text"/>
    <w:basedOn w:val="Standaard"/>
    <w:link w:val="TekstopmerkingChar"/>
    <w:semiHidden/>
    <w:unhideWhenUsed/>
    <w:rsid w:val="00A07688"/>
    <w:pPr>
      <w:spacing w:line="240" w:lineRule="auto"/>
    </w:pPr>
    <w:rPr>
      <w:sz w:val="20"/>
      <w:szCs w:val="20"/>
    </w:rPr>
  </w:style>
  <w:style w:type="character" w:customStyle="1" w:styleId="TekstopmerkingChar">
    <w:name w:val="Tekst opmerking Char"/>
    <w:basedOn w:val="Standaardalinea-lettertype"/>
    <w:link w:val="Tekstopmerking"/>
    <w:semiHidden/>
    <w:rsid w:val="00A07688"/>
    <w:rPr>
      <w:rFonts w:ascii="Verdana" w:hAnsi="Verdana"/>
    </w:rPr>
  </w:style>
  <w:style w:type="paragraph" w:styleId="Onderwerpvanopmerking">
    <w:name w:val="annotation subject"/>
    <w:basedOn w:val="Tekstopmerking"/>
    <w:next w:val="Tekstopmerking"/>
    <w:link w:val="OnderwerpvanopmerkingChar"/>
    <w:semiHidden/>
    <w:unhideWhenUsed/>
    <w:rsid w:val="00A07688"/>
    <w:rPr>
      <w:b/>
      <w:bCs/>
    </w:rPr>
  </w:style>
  <w:style w:type="character" w:customStyle="1" w:styleId="OnderwerpvanopmerkingChar">
    <w:name w:val="Onderwerp van opmerking Char"/>
    <w:basedOn w:val="TekstopmerkingChar"/>
    <w:link w:val="Onderwerpvanopmerking"/>
    <w:semiHidden/>
    <w:rsid w:val="00A07688"/>
    <w:rPr>
      <w:rFonts w:ascii="Verdana" w:hAnsi="Verdana"/>
      <w:b/>
      <w:bCs/>
    </w:rPr>
  </w:style>
  <w:style w:type="table" w:styleId="Tabelraster">
    <w:name w:val="Table Grid"/>
    <w:basedOn w:val="Standaardtabel"/>
    <w:rsid w:val="008D1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oettekstChar">
    <w:name w:val="Voettekst Char"/>
    <w:basedOn w:val="Standaardalinea-lettertype"/>
    <w:link w:val="Voettekst"/>
    <w:uiPriority w:val="99"/>
    <w:rsid w:val="006F6D2D"/>
    <w:rPr>
      <w:rFonts w:ascii="Verdana" w:hAnsi="Verdana"/>
      <w:sz w:val="1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95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gn.nl/nieuws/versoepeling-nieuwe-bezoekregeling-gehandicaptenzorg" TargetMode="External"/><Relationship Id="rId13" Type="http://schemas.openxmlformats.org/officeDocument/2006/relationships/hyperlink" Target="https://vcho.nl/horeca-protocol-vcho-nhg-profri/" TargetMode="Externa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ng.nl/sites/default/files/2020-06/vng-handreiking-crowmanagement.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ansplus.nl/corona-kansplus-is-er-ook-nu-voo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ederin.nl/stel-je-vraag/" TargetMode="Externa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https://iederin.nl/wp-content/uploads/2020/06/Handreiking-voor-verwanten-bezoek-en-dagbesteding.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u-rsl\AppData\Roaming\Microsoft\Sjablonen\iederin.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19E81-22AF-4877-9372-0757373A1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iederin</Template>
  <TotalTime>1</TotalTime>
  <Pages>13</Pages>
  <Words>3860</Words>
  <Characters>21232</Characters>
  <Application>Microsoft Office Word</Application>
  <DocSecurity>0</DocSecurity>
  <Lines>176</Lines>
  <Paragraphs>50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Margreet JongePoerink</dc:creator>
  <cp:lastModifiedBy>Wil</cp:lastModifiedBy>
  <cp:revision>2</cp:revision>
  <dcterms:created xsi:type="dcterms:W3CDTF">2020-06-29T10:32:00Z</dcterms:created>
  <dcterms:modified xsi:type="dcterms:W3CDTF">2020-06-29T10:32:00Z</dcterms:modified>
</cp:coreProperties>
</file>